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color w:val="002060"/>
          <w:sz w:val="36"/>
          <w:szCs w:val="36"/>
        </w:rPr>
      </w:pPr>
      <w:r w:rsidDel="00000000" w:rsidR="00000000" w:rsidRPr="00000000">
        <w:rPr>
          <w:rtl w:val="0"/>
        </w:rPr>
      </w:r>
    </w:p>
    <w:p w:rsidR="00000000" w:rsidDel="00000000" w:rsidP="00000000" w:rsidRDefault="00000000" w:rsidRPr="00000000" w14:paraId="00000002">
      <w:pPr>
        <w:rPr>
          <w:b w:val="1"/>
          <w:color w:val="002060"/>
          <w:sz w:val="36"/>
          <w:szCs w:val="36"/>
        </w:rPr>
      </w:pPr>
      <w:r w:rsidDel="00000000" w:rsidR="00000000" w:rsidRPr="00000000">
        <w:rPr>
          <w:b w:val="1"/>
          <w:color w:val="002060"/>
          <w:sz w:val="36"/>
          <w:szCs w:val="36"/>
          <w:rtl w:val="0"/>
        </w:rPr>
        <w:t xml:space="preserve">3. CREANDO LA DECLARACIÓN DE MISIÓN MATRIMONIAL  </w:t>
      </w:r>
    </w:p>
    <w:p w:rsidR="00000000" w:rsidDel="00000000" w:rsidP="00000000" w:rsidRDefault="00000000" w:rsidRPr="00000000" w14:paraId="00000003">
      <w:pPr>
        <w:jc w:val="both"/>
        <w:rPr>
          <w:color w:val="002060"/>
          <w:sz w:val="24"/>
          <w:szCs w:val="24"/>
        </w:rPr>
      </w:pPr>
      <w:bookmarkStart w:colFirst="0" w:colLast="0" w:name="_heading=h.gjdgxs" w:id="0"/>
      <w:bookmarkEnd w:id="0"/>
      <w:r w:rsidDel="00000000" w:rsidR="00000000" w:rsidRPr="00000000">
        <w:rPr>
          <w:color w:val="002060"/>
          <w:sz w:val="24"/>
          <w:szCs w:val="24"/>
          <w:rtl w:val="0"/>
        </w:rPr>
        <w:t xml:space="preserve">Su declaración de misión matrimonial no debe incluir declaraciones sobre los problemas que pretende solucionar, o conflictos que desea resolver. No debe abordar el pasado en absoluto. Tu declaración de misión matrimonial debe ser una visión basada en ideales no una declaración correctiva basada en tus circunstancias. </w:t>
      </w:r>
    </w:p>
    <w:p w:rsidR="00000000" w:rsidDel="00000000" w:rsidP="00000000" w:rsidRDefault="00000000" w:rsidRPr="00000000" w14:paraId="00000004">
      <w:pPr>
        <w:jc w:val="both"/>
        <w:rPr>
          <w:color w:val="002060"/>
          <w:sz w:val="24"/>
          <w:szCs w:val="24"/>
        </w:rPr>
      </w:pPr>
      <w:r w:rsidDel="00000000" w:rsidR="00000000" w:rsidRPr="00000000">
        <w:rPr>
          <w:color w:val="002060"/>
          <w:sz w:val="24"/>
          <w:szCs w:val="24"/>
          <w:rtl w:val="0"/>
        </w:rPr>
        <w:t xml:space="preserve">Puede que le resulte útil pensar y/o hablar sobre las siguientes preguntas en preparación de su declaración.</w:t>
      </w:r>
    </w:p>
    <w:tbl>
      <w:tblPr>
        <w:tblStyle w:val="Table1"/>
        <w:tblW w:w="9067.0" w:type="dxa"/>
        <w:jc w:val="left"/>
        <w:tblBorders>
          <w:top w:color="7f7f7f" w:space="0" w:sz="4" w:val="single"/>
          <w:left w:color="bfbfbf" w:space="0" w:sz="4" w:val="single"/>
          <w:bottom w:color="7f7f7f" w:space="0" w:sz="4" w:val="single"/>
          <w:right w:color="bfbfbf" w:space="0" w:sz="4" w:val="single"/>
          <w:insideH w:color="bfbfbf" w:space="0" w:sz="4" w:val="single"/>
          <w:insideV w:color="bfbfbf" w:space="0" w:sz="4" w:val="single"/>
        </w:tblBorders>
        <w:tblLayout w:type="fixed"/>
        <w:tblLook w:val="04A0"/>
      </w:tblPr>
      <w:tblGrid>
        <w:gridCol w:w="9067"/>
        <w:tblGridChange w:id="0">
          <w:tblGrid>
            <w:gridCol w:w="9067"/>
          </w:tblGrid>
        </w:tblGridChange>
      </w:tblGrid>
      <w:tr>
        <w:trPr>
          <w:cantSplit w:val="0"/>
          <w:tblHeader w:val="0"/>
        </w:trPr>
        <w:tc>
          <w:tcPr/>
          <w:p w:rsidR="00000000" w:rsidDel="00000000" w:rsidP="00000000" w:rsidRDefault="00000000" w:rsidRPr="00000000" w14:paraId="00000005">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color w:val="002060"/>
                <w:sz w:val="24"/>
                <w:szCs w:val="24"/>
              </w:rPr>
            </w:pPr>
            <w:r w:rsidDel="00000000" w:rsidR="00000000" w:rsidRPr="00000000">
              <w:rPr>
                <w:color w:val="002060"/>
                <w:sz w:val="24"/>
                <w:szCs w:val="24"/>
                <w:rtl w:val="0"/>
              </w:rPr>
              <w:t xml:space="preserve">PREGUNTAS:</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firstLine="0"/>
              <w:jc w:val="left"/>
              <w:rPr>
                <w:rFonts w:ascii="Calibri" w:cs="Calibri" w:eastAsia="Calibri" w:hAnsi="Calibri"/>
                <w:b w:val="0"/>
                <w:i w:val="0"/>
                <w:smallCaps w:val="0"/>
                <w:strike w:val="0"/>
                <w:color w:val="002060"/>
                <w:sz w:val="24"/>
                <w:szCs w:val="24"/>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07">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color w:val="002060"/>
                <w:sz w:val="24"/>
                <w:szCs w:val="24"/>
              </w:rPr>
            </w:pPr>
            <w:r w:rsidDel="00000000" w:rsidR="00000000" w:rsidRPr="00000000">
              <w:rPr>
                <w:b w:val="0"/>
                <w:color w:val="002060"/>
                <w:sz w:val="24"/>
                <w:szCs w:val="24"/>
                <w:rtl w:val="0"/>
              </w:rPr>
              <w:t xml:space="preserve">¿Qué tipo de cónyuge quieren ser el uno para el otro?</w:t>
            </w:r>
            <w:r w:rsidDel="00000000" w:rsidR="00000000" w:rsidRPr="00000000">
              <w:rPr>
                <w:rtl w:val="0"/>
              </w:rPr>
            </w:r>
          </w:p>
          <w:p w:rsidR="00000000" w:rsidDel="00000000" w:rsidP="00000000" w:rsidRDefault="00000000" w:rsidRPr="00000000" w14:paraId="00000008">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b w:val="0"/>
                <w:color w:val="002060"/>
                <w:sz w:val="24"/>
                <w:szCs w:val="24"/>
              </w:rPr>
            </w:pPr>
            <w:r w:rsidDel="00000000" w:rsidR="00000000" w:rsidRPr="00000000">
              <w:rPr>
                <w:b w:val="0"/>
                <w:color w:val="002060"/>
                <w:sz w:val="24"/>
                <w:szCs w:val="24"/>
                <w:rtl w:val="0"/>
              </w:rPr>
              <w:t xml:space="preserve">¿Cómo quieres que te traten el uno al otro?</w:t>
            </w:r>
          </w:p>
          <w:p w:rsidR="00000000" w:rsidDel="00000000" w:rsidP="00000000" w:rsidRDefault="00000000" w:rsidRPr="00000000" w14:paraId="00000009">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b w:val="0"/>
                <w:color w:val="002060"/>
                <w:sz w:val="24"/>
                <w:szCs w:val="24"/>
              </w:rPr>
            </w:pPr>
            <w:r w:rsidDel="00000000" w:rsidR="00000000" w:rsidRPr="00000000">
              <w:rPr>
                <w:b w:val="0"/>
                <w:color w:val="002060"/>
                <w:sz w:val="24"/>
                <w:szCs w:val="24"/>
                <w:rtl w:val="0"/>
              </w:rPr>
              <w:t xml:space="preserve">¿Cómo quieres resolver el conflicto?</w:t>
            </w:r>
          </w:p>
          <w:p w:rsidR="00000000" w:rsidDel="00000000" w:rsidP="00000000" w:rsidRDefault="00000000" w:rsidRPr="00000000" w14:paraId="0000000A">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b w:val="0"/>
                <w:color w:val="002060"/>
                <w:sz w:val="24"/>
                <w:szCs w:val="24"/>
              </w:rPr>
            </w:pPr>
            <w:r w:rsidDel="00000000" w:rsidR="00000000" w:rsidRPr="00000000">
              <w:rPr>
                <w:b w:val="0"/>
                <w:color w:val="002060"/>
                <w:sz w:val="24"/>
                <w:szCs w:val="24"/>
                <w:rtl w:val="0"/>
              </w:rPr>
              <w:t xml:space="preserve">¿Cómo quiere manejar el dinero en el contexto de su matrimonio?</w:t>
            </w:r>
          </w:p>
          <w:p w:rsidR="00000000" w:rsidDel="00000000" w:rsidP="00000000" w:rsidRDefault="00000000" w:rsidRPr="00000000" w14:paraId="0000000B">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b w:val="0"/>
                <w:color w:val="002060"/>
                <w:sz w:val="24"/>
                <w:szCs w:val="24"/>
              </w:rPr>
            </w:pPr>
            <w:r w:rsidDel="00000000" w:rsidR="00000000" w:rsidRPr="00000000">
              <w:rPr>
                <w:b w:val="0"/>
                <w:color w:val="002060"/>
                <w:sz w:val="24"/>
                <w:szCs w:val="24"/>
                <w:rtl w:val="0"/>
              </w:rPr>
              <w:t xml:space="preserve">¿Qué tipo de modelo de matrimonio quiere ejemplificar para sus hijos?</w:t>
            </w:r>
          </w:p>
          <w:p w:rsidR="00000000" w:rsidDel="00000000" w:rsidP="00000000" w:rsidRDefault="00000000" w:rsidRPr="00000000" w14:paraId="0000000C">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b w:val="0"/>
                <w:color w:val="002060"/>
                <w:sz w:val="24"/>
                <w:szCs w:val="24"/>
              </w:rPr>
            </w:pPr>
            <w:r w:rsidDel="00000000" w:rsidR="00000000" w:rsidRPr="00000000">
              <w:rPr>
                <w:b w:val="0"/>
                <w:color w:val="002060"/>
                <w:sz w:val="24"/>
                <w:szCs w:val="24"/>
                <w:rtl w:val="0"/>
              </w:rPr>
              <w:t xml:space="preserve">¿Cómo se ayudarán mutuamente a nutrir el potencial de sus hijos?</w:t>
            </w:r>
          </w:p>
          <w:p w:rsidR="00000000" w:rsidDel="00000000" w:rsidP="00000000" w:rsidRDefault="00000000" w:rsidRPr="00000000" w14:paraId="0000000D">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b w:val="0"/>
                <w:color w:val="002060"/>
                <w:sz w:val="24"/>
                <w:szCs w:val="24"/>
              </w:rPr>
            </w:pPr>
            <w:r w:rsidDel="00000000" w:rsidR="00000000" w:rsidRPr="00000000">
              <w:rPr>
                <w:b w:val="0"/>
                <w:color w:val="002060"/>
                <w:sz w:val="24"/>
                <w:szCs w:val="24"/>
                <w:rtl w:val="0"/>
              </w:rPr>
              <w:t xml:space="preserve">¿Cómo disciplinar a tus hijos?</w:t>
            </w:r>
          </w:p>
          <w:p w:rsidR="00000000" w:rsidDel="00000000" w:rsidP="00000000" w:rsidRDefault="00000000" w:rsidRPr="00000000" w14:paraId="0000000E">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b w:val="0"/>
                <w:color w:val="002060"/>
                <w:sz w:val="24"/>
                <w:szCs w:val="24"/>
              </w:rPr>
            </w:pPr>
            <w:r w:rsidDel="00000000" w:rsidR="00000000" w:rsidRPr="00000000">
              <w:rPr>
                <w:b w:val="0"/>
                <w:color w:val="002060"/>
                <w:sz w:val="24"/>
                <w:szCs w:val="24"/>
                <w:rtl w:val="0"/>
              </w:rPr>
              <w:t xml:space="preserve">¿Cómo tratarán a las familias de los demás?</w:t>
            </w:r>
          </w:p>
          <w:p w:rsidR="00000000" w:rsidDel="00000000" w:rsidP="00000000" w:rsidRDefault="00000000" w:rsidRPr="00000000" w14:paraId="0000000F">
            <w:pPr>
              <w:rPr>
                <w:color w:val="002060"/>
                <w:sz w:val="24"/>
                <w:szCs w:val="24"/>
              </w:rPr>
            </w:pPr>
            <w:r w:rsidDel="00000000" w:rsidR="00000000" w:rsidRPr="00000000">
              <w:rPr>
                <w:b w:val="0"/>
                <w:color w:val="002060"/>
                <w:sz w:val="24"/>
                <w:szCs w:val="24"/>
                <w:rtl w:val="0"/>
              </w:rPr>
              <w:t xml:space="preserve">¿Qué tradiciones quieres establecer para tu matrimonio? </w:t>
            </w:r>
            <w:r w:rsidDel="00000000" w:rsidR="00000000" w:rsidRPr="00000000">
              <w:rPr>
                <w:rtl w:val="0"/>
              </w:rPr>
            </w:r>
          </w:p>
          <w:p w:rsidR="00000000" w:rsidDel="00000000" w:rsidP="00000000" w:rsidRDefault="00000000" w:rsidRPr="00000000" w14:paraId="00000010">
            <w:pPr>
              <w:rPr>
                <w:color w:val="002060"/>
                <w:sz w:val="24"/>
                <w:szCs w:val="24"/>
              </w:rPr>
            </w:pPr>
            <w:r w:rsidDel="00000000" w:rsidR="00000000" w:rsidRPr="00000000">
              <w:rPr>
                <w:rtl w:val="0"/>
              </w:rPr>
            </w:r>
          </w:p>
        </w:tc>
      </w:tr>
    </w:tbl>
    <w:p w:rsidR="00000000" w:rsidDel="00000000" w:rsidP="00000000" w:rsidRDefault="00000000" w:rsidRPr="00000000" w14:paraId="00000011">
      <w:pPr>
        <w:rPr>
          <w:color w:val="002060"/>
          <w:sz w:val="24"/>
          <w:szCs w:val="24"/>
        </w:rPr>
      </w:pPr>
      <w:r w:rsidDel="00000000" w:rsidR="00000000" w:rsidRPr="00000000">
        <w:rPr>
          <w:rtl w:val="0"/>
        </w:rPr>
      </w:r>
    </w:p>
    <w:p w:rsidR="00000000" w:rsidDel="00000000" w:rsidP="00000000" w:rsidRDefault="00000000" w:rsidRPr="00000000" w14:paraId="00000012">
      <w:pPr>
        <w:rPr>
          <w:color w:val="002060"/>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13">
      <w:pPr>
        <w:rPr>
          <w:color w:val="002060"/>
          <w:sz w:val="24"/>
          <w:szCs w:val="24"/>
        </w:rPr>
      </w:pPr>
      <w:r w:rsidDel="00000000" w:rsidR="00000000" w:rsidRPr="00000000">
        <w:rPr>
          <w:rtl w:val="0"/>
        </w:rPr>
      </w:r>
    </w:p>
    <w:p w:rsidR="00000000" w:rsidDel="00000000" w:rsidP="00000000" w:rsidRDefault="00000000" w:rsidRPr="00000000" w14:paraId="00000014">
      <w:pPr>
        <w:rPr>
          <w:b w:val="1"/>
          <w:color w:val="002060"/>
          <w:sz w:val="24"/>
          <w:szCs w:val="24"/>
        </w:rPr>
      </w:pPr>
      <w:r w:rsidDel="00000000" w:rsidR="00000000" w:rsidRPr="00000000">
        <w:rPr>
          <w:b w:val="1"/>
          <w:color w:val="002060"/>
          <w:sz w:val="24"/>
          <w:szCs w:val="24"/>
          <w:rtl w:val="0"/>
        </w:rPr>
        <w:t xml:space="preserve">CARACTERÍSTICAS DE TU MATRIMONIO</w:t>
      </w:r>
    </w:p>
    <w:p w:rsidR="00000000" w:rsidDel="00000000" w:rsidP="00000000" w:rsidRDefault="00000000" w:rsidRPr="00000000" w14:paraId="00000015">
      <w:pPr>
        <w:rPr>
          <w:color w:val="002060"/>
          <w:sz w:val="24"/>
          <w:szCs w:val="24"/>
        </w:rPr>
      </w:pPr>
      <w:r w:rsidDel="00000000" w:rsidR="00000000" w:rsidRPr="00000000">
        <w:rPr>
          <w:color w:val="002060"/>
          <w:sz w:val="24"/>
          <w:szCs w:val="24"/>
          <w:rtl w:val="0"/>
        </w:rPr>
        <w:t xml:space="preserve">Antes de redactar la declaración de la misión de su matrimonio, enumera a continuación los 7 más valores o características importantes para su matrimonio y un correspondiente ejemplo de cómo cada meta o característica podría manifestarse.</w:t>
      </w:r>
    </w:p>
    <w:p w:rsidR="00000000" w:rsidDel="00000000" w:rsidP="00000000" w:rsidRDefault="00000000" w:rsidRPr="00000000" w14:paraId="00000016">
      <w:pPr>
        <w:rPr>
          <w:color w:val="002060"/>
          <w:sz w:val="24"/>
          <w:szCs w:val="24"/>
        </w:rPr>
      </w:pPr>
      <w:r w:rsidDel="00000000" w:rsidR="00000000" w:rsidRPr="00000000">
        <w:rPr>
          <w:color w:val="002060"/>
          <w:sz w:val="24"/>
          <w:szCs w:val="24"/>
          <w:rtl w:val="0"/>
        </w:rPr>
        <w:t xml:space="preserve"> </w:t>
      </w:r>
    </w:p>
    <w:tbl>
      <w:tblPr>
        <w:tblStyle w:val="Table2"/>
        <w:tblW w:w="9016.0" w:type="dxa"/>
        <w:jc w:val="left"/>
        <w:tblBorders>
          <w:top w:color="7f7f7f" w:space="0" w:sz="4" w:val="single"/>
          <w:left w:color="bfbfbf" w:space="0" w:sz="4" w:val="single"/>
          <w:bottom w:color="7f7f7f" w:space="0" w:sz="4" w:val="single"/>
          <w:right w:color="bfbfbf" w:space="0" w:sz="4" w:val="single"/>
          <w:insideH w:color="bfbfbf" w:space="0" w:sz="4" w:val="single"/>
          <w:insideV w:color="bfbfbf" w:space="0" w:sz="4" w:val="single"/>
        </w:tblBorders>
        <w:tblLayout w:type="fixed"/>
        <w:tblLook w:val="04A0"/>
      </w:tblPr>
      <w:tblGrid>
        <w:gridCol w:w="4573"/>
        <w:gridCol w:w="4443"/>
        <w:tblGridChange w:id="0">
          <w:tblGrid>
            <w:gridCol w:w="4573"/>
            <w:gridCol w:w="4443"/>
          </w:tblGrid>
        </w:tblGridChange>
      </w:tblGrid>
      <w:tr>
        <w:trPr>
          <w:cantSplit w:val="0"/>
          <w:tblHeader w:val="0"/>
        </w:trPr>
        <w:tc>
          <w:tcPr/>
          <w:p w:rsidR="00000000" w:rsidDel="00000000" w:rsidP="00000000" w:rsidRDefault="00000000" w:rsidRPr="00000000" w14:paraId="00000017">
            <w:pPr>
              <w:rPr>
                <w:color w:val="002060"/>
                <w:sz w:val="24"/>
                <w:szCs w:val="24"/>
              </w:rPr>
            </w:pPr>
            <w:r w:rsidDel="00000000" w:rsidR="00000000" w:rsidRPr="00000000">
              <w:rPr>
                <w:color w:val="002060"/>
                <w:sz w:val="24"/>
                <w:szCs w:val="24"/>
                <w:rtl w:val="0"/>
              </w:rPr>
              <w:t xml:space="preserve">Objetivos/Características de nuestro matrimonio</w:t>
            </w:r>
          </w:p>
        </w:tc>
        <w:tc>
          <w:tcPr/>
          <w:p w:rsidR="00000000" w:rsidDel="00000000" w:rsidP="00000000" w:rsidRDefault="00000000" w:rsidRPr="00000000" w14:paraId="00000018">
            <w:pPr>
              <w:rPr>
                <w:b w:val="0"/>
                <w:color w:val="002060"/>
                <w:sz w:val="24"/>
                <w:szCs w:val="24"/>
              </w:rPr>
            </w:pPr>
            <w:r w:rsidDel="00000000" w:rsidR="00000000" w:rsidRPr="00000000">
              <w:rPr>
                <w:color w:val="002060"/>
                <w:sz w:val="24"/>
                <w:szCs w:val="24"/>
                <w:rtl w:val="0"/>
              </w:rPr>
              <w:t xml:space="preserve">Un ejemplo de cómo se manifestará </w:t>
            </w:r>
            <w:r w:rsidDel="00000000" w:rsidR="00000000" w:rsidRPr="00000000">
              <w:rPr>
                <w:rtl w:val="0"/>
              </w:rPr>
            </w:r>
          </w:p>
          <w:p w:rsidR="00000000" w:rsidDel="00000000" w:rsidP="00000000" w:rsidRDefault="00000000" w:rsidRPr="00000000" w14:paraId="00000019">
            <w:pPr>
              <w:rPr>
                <w:color w:val="002060"/>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1A">
            <w:pPr>
              <w:rPr>
                <w:color w:val="002060"/>
                <w:sz w:val="24"/>
                <w:szCs w:val="24"/>
              </w:rPr>
            </w:pPr>
            <w:r w:rsidDel="00000000" w:rsidR="00000000" w:rsidRPr="00000000">
              <w:rPr>
                <w:color w:val="002060"/>
                <w:sz w:val="24"/>
                <w:szCs w:val="24"/>
                <w:rtl w:val="0"/>
              </w:rPr>
              <w:t xml:space="preserve">Ejemplo 1. Amor </w:t>
            </w:r>
          </w:p>
          <w:p w:rsidR="00000000" w:rsidDel="00000000" w:rsidP="00000000" w:rsidRDefault="00000000" w:rsidRPr="00000000" w14:paraId="0000001B">
            <w:pPr>
              <w:rPr>
                <w:b w:val="0"/>
                <w:color w:val="002060"/>
                <w:sz w:val="24"/>
                <w:szCs w:val="24"/>
              </w:rPr>
            </w:pPr>
            <w:r w:rsidDel="00000000" w:rsidR="00000000" w:rsidRPr="00000000">
              <w:rPr>
                <w:rtl w:val="0"/>
              </w:rPr>
            </w:r>
          </w:p>
          <w:p w:rsidR="00000000" w:rsidDel="00000000" w:rsidP="00000000" w:rsidRDefault="00000000" w:rsidRPr="00000000" w14:paraId="0000001C">
            <w:pPr>
              <w:rPr>
                <w:color w:val="002060"/>
                <w:sz w:val="24"/>
                <w:szCs w:val="24"/>
              </w:rPr>
            </w:pPr>
            <w:r w:rsidDel="00000000" w:rsidR="00000000" w:rsidRPr="00000000">
              <w:rPr>
                <w:rtl w:val="0"/>
              </w:rPr>
            </w:r>
          </w:p>
        </w:tc>
        <w:tc>
          <w:tcPr/>
          <w:p w:rsidR="00000000" w:rsidDel="00000000" w:rsidP="00000000" w:rsidRDefault="00000000" w:rsidRPr="00000000" w14:paraId="0000001D">
            <w:pPr>
              <w:rPr>
                <w:color w:val="002060"/>
                <w:sz w:val="24"/>
                <w:szCs w:val="24"/>
              </w:rPr>
            </w:pPr>
            <w:r w:rsidDel="00000000" w:rsidR="00000000" w:rsidRPr="00000000">
              <w:rPr>
                <w:color w:val="002060"/>
                <w:sz w:val="24"/>
                <w:szCs w:val="24"/>
                <w:rtl w:val="0"/>
              </w:rPr>
              <w:t xml:space="preserve">Dar regalos considerados </w:t>
            </w:r>
          </w:p>
          <w:p w:rsidR="00000000" w:rsidDel="00000000" w:rsidP="00000000" w:rsidRDefault="00000000" w:rsidRPr="00000000" w14:paraId="0000001E">
            <w:pPr>
              <w:rPr>
                <w:color w:val="002060"/>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1F">
            <w:pPr>
              <w:rPr>
                <w:color w:val="002060"/>
                <w:sz w:val="24"/>
                <w:szCs w:val="24"/>
              </w:rPr>
            </w:pPr>
            <w:r w:rsidDel="00000000" w:rsidR="00000000" w:rsidRPr="00000000">
              <w:rPr>
                <w:color w:val="002060"/>
                <w:sz w:val="24"/>
                <w:szCs w:val="24"/>
                <w:rtl w:val="0"/>
              </w:rPr>
              <w:t xml:space="preserve">Ejemplo  2. Confianza</w:t>
            </w:r>
          </w:p>
          <w:p w:rsidR="00000000" w:rsidDel="00000000" w:rsidP="00000000" w:rsidRDefault="00000000" w:rsidRPr="00000000" w14:paraId="00000020">
            <w:pPr>
              <w:rPr>
                <w:b w:val="0"/>
                <w:color w:val="002060"/>
                <w:sz w:val="24"/>
                <w:szCs w:val="24"/>
              </w:rPr>
            </w:pPr>
            <w:r w:rsidDel="00000000" w:rsidR="00000000" w:rsidRPr="00000000">
              <w:rPr>
                <w:rtl w:val="0"/>
              </w:rPr>
            </w:r>
          </w:p>
          <w:p w:rsidR="00000000" w:rsidDel="00000000" w:rsidP="00000000" w:rsidRDefault="00000000" w:rsidRPr="00000000" w14:paraId="00000021">
            <w:pPr>
              <w:rPr>
                <w:color w:val="002060"/>
                <w:sz w:val="24"/>
                <w:szCs w:val="24"/>
              </w:rPr>
            </w:pPr>
            <w:r w:rsidDel="00000000" w:rsidR="00000000" w:rsidRPr="00000000">
              <w:rPr>
                <w:rtl w:val="0"/>
              </w:rPr>
            </w:r>
          </w:p>
        </w:tc>
        <w:tc>
          <w:tcPr/>
          <w:p w:rsidR="00000000" w:rsidDel="00000000" w:rsidP="00000000" w:rsidRDefault="00000000" w:rsidRPr="00000000" w14:paraId="00000022">
            <w:pPr>
              <w:rPr>
                <w:color w:val="002060"/>
                <w:sz w:val="24"/>
                <w:szCs w:val="24"/>
              </w:rPr>
            </w:pPr>
            <w:r w:rsidDel="00000000" w:rsidR="00000000" w:rsidRPr="00000000">
              <w:rPr>
                <w:color w:val="002060"/>
                <w:sz w:val="24"/>
                <w:szCs w:val="24"/>
                <w:rtl w:val="0"/>
              </w:rPr>
              <w:t xml:space="preserve">Ser consistentemente puntual</w:t>
            </w:r>
          </w:p>
        </w:tc>
      </w:tr>
      <w:tr>
        <w:trPr>
          <w:cantSplit w:val="0"/>
          <w:tblHeader w:val="0"/>
        </w:trPr>
        <w:tc>
          <w:tcPr/>
          <w:p w:rsidR="00000000" w:rsidDel="00000000" w:rsidP="00000000" w:rsidRDefault="00000000" w:rsidRPr="00000000" w14:paraId="00000023">
            <w:pPr>
              <w:rPr>
                <w:b w:val="0"/>
                <w:color w:val="002060"/>
                <w:sz w:val="24"/>
                <w:szCs w:val="24"/>
              </w:rPr>
            </w:pPr>
            <w:r w:rsidDel="00000000" w:rsidR="00000000" w:rsidRPr="00000000">
              <w:rPr>
                <w:color w:val="002060"/>
                <w:sz w:val="24"/>
                <w:szCs w:val="24"/>
                <w:rtl w:val="0"/>
              </w:rPr>
              <w:t xml:space="preserve">3.</w:t>
            </w:r>
            <w:r w:rsidDel="00000000" w:rsidR="00000000" w:rsidRPr="00000000">
              <w:rPr>
                <w:rtl w:val="0"/>
              </w:rPr>
            </w:r>
          </w:p>
          <w:p w:rsidR="00000000" w:rsidDel="00000000" w:rsidP="00000000" w:rsidRDefault="00000000" w:rsidRPr="00000000" w14:paraId="00000024">
            <w:pPr>
              <w:rPr>
                <w:b w:val="0"/>
                <w:color w:val="002060"/>
                <w:sz w:val="24"/>
                <w:szCs w:val="24"/>
              </w:rPr>
            </w:pPr>
            <w:r w:rsidDel="00000000" w:rsidR="00000000" w:rsidRPr="00000000">
              <w:rPr>
                <w:rtl w:val="0"/>
              </w:rPr>
            </w:r>
          </w:p>
          <w:p w:rsidR="00000000" w:rsidDel="00000000" w:rsidP="00000000" w:rsidRDefault="00000000" w:rsidRPr="00000000" w14:paraId="00000025">
            <w:pPr>
              <w:rPr>
                <w:color w:val="002060"/>
                <w:sz w:val="24"/>
                <w:szCs w:val="24"/>
              </w:rPr>
            </w:pPr>
            <w:r w:rsidDel="00000000" w:rsidR="00000000" w:rsidRPr="00000000">
              <w:rPr>
                <w:rtl w:val="0"/>
              </w:rPr>
            </w:r>
          </w:p>
        </w:tc>
        <w:tc>
          <w:tcPr/>
          <w:p w:rsidR="00000000" w:rsidDel="00000000" w:rsidP="00000000" w:rsidRDefault="00000000" w:rsidRPr="00000000" w14:paraId="00000026">
            <w:pPr>
              <w:rPr>
                <w:color w:val="002060"/>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27">
            <w:pPr>
              <w:rPr>
                <w:b w:val="0"/>
                <w:color w:val="002060"/>
                <w:sz w:val="24"/>
                <w:szCs w:val="24"/>
              </w:rPr>
            </w:pPr>
            <w:r w:rsidDel="00000000" w:rsidR="00000000" w:rsidRPr="00000000">
              <w:rPr>
                <w:color w:val="002060"/>
                <w:sz w:val="24"/>
                <w:szCs w:val="24"/>
                <w:rtl w:val="0"/>
              </w:rPr>
              <w:t xml:space="preserve">4.</w:t>
            </w:r>
            <w:r w:rsidDel="00000000" w:rsidR="00000000" w:rsidRPr="00000000">
              <w:rPr>
                <w:rtl w:val="0"/>
              </w:rPr>
            </w:r>
          </w:p>
          <w:p w:rsidR="00000000" w:rsidDel="00000000" w:rsidP="00000000" w:rsidRDefault="00000000" w:rsidRPr="00000000" w14:paraId="00000028">
            <w:pPr>
              <w:rPr>
                <w:color w:val="002060"/>
                <w:sz w:val="24"/>
                <w:szCs w:val="24"/>
              </w:rPr>
            </w:pPr>
            <w:r w:rsidDel="00000000" w:rsidR="00000000" w:rsidRPr="00000000">
              <w:rPr>
                <w:rtl w:val="0"/>
              </w:rPr>
            </w:r>
          </w:p>
          <w:p w:rsidR="00000000" w:rsidDel="00000000" w:rsidP="00000000" w:rsidRDefault="00000000" w:rsidRPr="00000000" w14:paraId="00000029">
            <w:pPr>
              <w:rPr>
                <w:color w:val="002060"/>
                <w:sz w:val="24"/>
                <w:szCs w:val="24"/>
              </w:rPr>
            </w:pPr>
            <w:r w:rsidDel="00000000" w:rsidR="00000000" w:rsidRPr="00000000">
              <w:rPr>
                <w:rtl w:val="0"/>
              </w:rPr>
            </w:r>
          </w:p>
        </w:tc>
        <w:tc>
          <w:tcPr/>
          <w:p w:rsidR="00000000" w:rsidDel="00000000" w:rsidP="00000000" w:rsidRDefault="00000000" w:rsidRPr="00000000" w14:paraId="0000002A">
            <w:pPr>
              <w:rPr>
                <w:color w:val="002060"/>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2B">
            <w:pPr>
              <w:rPr>
                <w:b w:val="0"/>
                <w:color w:val="002060"/>
                <w:sz w:val="24"/>
                <w:szCs w:val="24"/>
              </w:rPr>
            </w:pPr>
            <w:r w:rsidDel="00000000" w:rsidR="00000000" w:rsidRPr="00000000">
              <w:rPr>
                <w:color w:val="002060"/>
                <w:sz w:val="24"/>
                <w:szCs w:val="24"/>
                <w:rtl w:val="0"/>
              </w:rPr>
              <w:t xml:space="preserve">5.</w:t>
            </w:r>
            <w:r w:rsidDel="00000000" w:rsidR="00000000" w:rsidRPr="00000000">
              <w:rPr>
                <w:rtl w:val="0"/>
              </w:rPr>
            </w:r>
          </w:p>
          <w:p w:rsidR="00000000" w:rsidDel="00000000" w:rsidP="00000000" w:rsidRDefault="00000000" w:rsidRPr="00000000" w14:paraId="0000002C">
            <w:pPr>
              <w:rPr>
                <w:b w:val="0"/>
                <w:color w:val="002060"/>
                <w:sz w:val="24"/>
                <w:szCs w:val="24"/>
              </w:rPr>
            </w:pPr>
            <w:r w:rsidDel="00000000" w:rsidR="00000000" w:rsidRPr="00000000">
              <w:rPr>
                <w:rtl w:val="0"/>
              </w:rPr>
            </w:r>
          </w:p>
          <w:p w:rsidR="00000000" w:rsidDel="00000000" w:rsidP="00000000" w:rsidRDefault="00000000" w:rsidRPr="00000000" w14:paraId="0000002D">
            <w:pPr>
              <w:rPr>
                <w:color w:val="002060"/>
                <w:sz w:val="24"/>
                <w:szCs w:val="24"/>
              </w:rPr>
            </w:pPr>
            <w:r w:rsidDel="00000000" w:rsidR="00000000" w:rsidRPr="00000000">
              <w:rPr>
                <w:rtl w:val="0"/>
              </w:rPr>
            </w:r>
          </w:p>
        </w:tc>
        <w:tc>
          <w:tcPr/>
          <w:p w:rsidR="00000000" w:rsidDel="00000000" w:rsidP="00000000" w:rsidRDefault="00000000" w:rsidRPr="00000000" w14:paraId="0000002E">
            <w:pPr>
              <w:rPr>
                <w:color w:val="002060"/>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2F">
            <w:pPr>
              <w:rPr>
                <w:b w:val="0"/>
                <w:color w:val="002060"/>
                <w:sz w:val="24"/>
                <w:szCs w:val="24"/>
              </w:rPr>
            </w:pPr>
            <w:r w:rsidDel="00000000" w:rsidR="00000000" w:rsidRPr="00000000">
              <w:rPr>
                <w:color w:val="002060"/>
                <w:sz w:val="24"/>
                <w:szCs w:val="24"/>
                <w:rtl w:val="0"/>
              </w:rPr>
              <w:t xml:space="preserve">6.</w:t>
            </w:r>
            <w:r w:rsidDel="00000000" w:rsidR="00000000" w:rsidRPr="00000000">
              <w:rPr>
                <w:rtl w:val="0"/>
              </w:rPr>
            </w:r>
          </w:p>
          <w:p w:rsidR="00000000" w:rsidDel="00000000" w:rsidP="00000000" w:rsidRDefault="00000000" w:rsidRPr="00000000" w14:paraId="00000030">
            <w:pPr>
              <w:rPr>
                <w:b w:val="0"/>
                <w:color w:val="002060"/>
                <w:sz w:val="24"/>
                <w:szCs w:val="24"/>
              </w:rPr>
            </w:pPr>
            <w:r w:rsidDel="00000000" w:rsidR="00000000" w:rsidRPr="00000000">
              <w:rPr>
                <w:rtl w:val="0"/>
              </w:rPr>
            </w:r>
          </w:p>
          <w:p w:rsidR="00000000" w:rsidDel="00000000" w:rsidP="00000000" w:rsidRDefault="00000000" w:rsidRPr="00000000" w14:paraId="00000031">
            <w:pPr>
              <w:rPr>
                <w:color w:val="002060"/>
                <w:sz w:val="24"/>
                <w:szCs w:val="24"/>
              </w:rPr>
            </w:pPr>
            <w:r w:rsidDel="00000000" w:rsidR="00000000" w:rsidRPr="00000000">
              <w:rPr>
                <w:rtl w:val="0"/>
              </w:rPr>
            </w:r>
          </w:p>
        </w:tc>
        <w:tc>
          <w:tcPr/>
          <w:p w:rsidR="00000000" w:rsidDel="00000000" w:rsidP="00000000" w:rsidRDefault="00000000" w:rsidRPr="00000000" w14:paraId="00000032">
            <w:pPr>
              <w:rPr>
                <w:color w:val="002060"/>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33">
            <w:pPr>
              <w:rPr>
                <w:b w:val="0"/>
                <w:color w:val="002060"/>
                <w:sz w:val="24"/>
                <w:szCs w:val="24"/>
              </w:rPr>
            </w:pPr>
            <w:r w:rsidDel="00000000" w:rsidR="00000000" w:rsidRPr="00000000">
              <w:rPr>
                <w:color w:val="002060"/>
                <w:sz w:val="24"/>
                <w:szCs w:val="24"/>
                <w:rtl w:val="0"/>
              </w:rPr>
              <w:t xml:space="preserve">7.</w:t>
            </w:r>
            <w:r w:rsidDel="00000000" w:rsidR="00000000" w:rsidRPr="00000000">
              <w:rPr>
                <w:rtl w:val="0"/>
              </w:rPr>
            </w:r>
          </w:p>
          <w:p w:rsidR="00000000" w:rsidDel="00000000" w:rsidP="00000000" w:rsidRDefault="00000000" w:rsidRPr="00000000" w14:paraId="00000034">
            <w:pPr>
              <w:rPr>
                <w:b w:val="0"/>
                <w:color w:val="002060"/>
                <w:sz w:val="24"/>
                <w:szCs w:val="24"/>
              </w:rPr>
            </w:pPr>
            <w:r w:rsidDel="00000000" w:rsidR="00000000" w:rsidRPr="00000000">
              <w:rPr>
                <w:rtl w:val="0"/>
              </w:rPr>
            </w:r>
          </w:p>
          <w:p w:rsidR="00000000" w:rsidDel="00000000" w:rsidP="00000000" w:rsidRDefault="00000000" w:rsidRPr="00000000" w14:paraId="00000035">
            <w:pPr>
              <w:rPr>
                <w:color w:val="002060"/>
                <w:sz w:val="24"/>
                <w:szCs w:val="24"/>
              </w:rPr>
            </w:pPr>
            <w:r w:rsidDel="00000000" w:rsidR="00000000" w:rsidRPr="00000000">
              <w:rPr>
                <w:rtl w:val="0"/>
              </w:rPr>
            </w:r>
          </w:p>
        </w:tc>
        <w:tc>
          <w:tcPr/>
          <w:p w:rsidR="00000000" w:rsidDel="00000000" w:rsidP="00000000" w:rsidRDefault="00000000" w:rsidRPr="00000000" w14:paraId="00000036">
            <w:pPr>
              <w:rPr>
                <w:color w:val="002060"/>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37">
            <w:pPr>
              <w:rPr>
                <w:b w:val="0"/>
                <w:color w:val="002060"/>
                <w:sz w:val="24"/>
                <w:szCs w:val="24"/>
              </w:rPr>
            </w:pPr>
            <w:r w:rsidDel="00000000" w:rsidR="00000000" w:rsidRPr="00000000">
              <w:rPr>
                <w:color w:val="002060"/>
                <w:sz w:val="24"/>
                <w:szCs w:val="24"/>
                <w:rtl w:val="0"/>
              </w:rPr>
              <w:t xml:space="preserve">8.</w:t>
            </w:r>
            <w:r w:rsidDel="00000000" w:rsidR="00000000" w:rsidRPr="00000000">
              <w:rPr>
                <w:rtl w:val="0"/>
              </w:rPr>
            </w:r>
          </w:p>
          <w:p w:rsidR="00000000" w:rsidDel="00000000" w:rsidP="00000000" w:rsidRDefault="00000000" w:rsidRPr="00000000" w14:paraId="00000038">
            <w:pPr>
              <w:rPr>
                <w:b w:val="0"/>
                <w:color w:val="002060"/>
                <w:sz w:val="24"/>
                <w:szCs w:val="24"/>
              </w:rPr>
            </w:pPr>
            <w:r w:rsidDel="00000000" w:rsidR="00000000" w:rsidRPr="00000000">
              <w:rPr>
                <w:rtl w:val="0"/>
              </w:rPr>
            </w:r>
          </w:p>
          <w:p w:rsidR="00000000" w:rsidDel="00000000" w:rsidP="00000000" w:rsidRDefault="00000000" w:rsidRPr="00000000" w14:paraId="00000039">
            <w:pPr>
              <w:rPr>
                <w:color w:val="002060"/>
                <w:sz w:val="24"/>
                <w:szCs w:val="24"/>
              </w:rPr>
            </w:pPr>
            <w:r w:rsidDel="00000000" w:rsidR="00000000" w:rsidRPr="00000000">
              <w:rPr>
                <w:color w:val="002060"/>
                <w:sz w:val="24"/>
                <w:szCs w:val="24"/>
                <w:rtl w:val="0"/>
              </w:rPr>
              <w:t xml:space="preserve"> </w:t>
            </w:r>
          </w:p>
        </w:tc>
        <w:tc>
          <w:tcPr/>
          <w:p w:rsidR="00000000" w:rsidDel="00000000" w:rsidP="00000000" w:rsidRDefault="00000000" w:rsidRPr="00000000" w14:paraId="0000003A">
            <w:pPr>
              <w:rPr>
                <w:color w:val="002060"/>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3B">
            <w:pPr>
              <w:rPr>
                <w:b w:val="0"/>
                <w:color w:val="002060"/>
                <w:sz w:val="24"/>
                <w:szCs w:val="24"/>
              </w:rPr>
            </w:pPr>
            <w:r w:rsidDel="00000000" w:rsidR="00000000" w:rsidRPr="00000000">
              <w:rPr>
                <w:color w:val="002060"/>
                <w:sz w:val="24"/>
                <w:szCs w:val="24"/>
                <w:rtl w:val="0"/>
              </w:rPr>
              <w:t xml:space="preserve">9.</w:t>
            </w:r>
            <w:r w:rsidDel="00000000" w:rsidR="00000000" w:rsidRPr="00000000">
              <w:rPr>
                <w:rtl w:val="0"/>
              </w:rPr>
            </w:r>
          </w:p>
          <w:p w:rsidR="00000000" w:rsidDel="00000000" w:rsidP="00000000" w:rsidRDefault="00000000" w:rsidRPr="00000000" w14:paraId="0000003C">
            <w:pPr>
              <w:rPr>
                <w:b w:val="0"/>
                <w:color w:val="002060"/>
                <w:sz w:val="24"/>
                <w:szCs w:val="24"/>
              </w:rPr>
            </w:pPr>
            <w:r w:rsidDel="00000000" w:rsidR="00000000" w:rsidRPr="00000000">
              <w:rPr>
                <w:rtl w:val="0"/>
              </w:rPr>
            </w:r>
          </w:p>
          <w:p w:rsidR="00000000" w:rsidDel="00000000" w:rsidP="00000000" w:rsidRDefault="00000000" w:rsidRPr="00000000" w14:paraId="0000003D">
            <w:pPr>
              <w:rPr>
                <w:color w:val="002060"/>
                <w:sz w:val="24"/>
                <w:szCs w:val="24"/>
              </w:rPr>
            </w:pPr>
            <w:r w:rsidDel="00000000" w:rsidR="00000000" w:rsidRPr="00000000">
              <w:rPr>
                <w:rtl w:val="0"/>
              </w:rPr>
            </w:r>
          </w:p>
        </w:tc>
        <w:tc>
          <w:tcPr/>
          <w:p w:rsidR="00000000" w:rsidDel="00000000" w:rsidP="00000000" w:rsidRDefault="00000000" w:rsidRPr="00000000" w14:paraId="0000003E">
            <w:pPr>
              <w:rPr>
                <w:color w:val="002060"/>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3F">
            <w:pPr>
              <w:rPr>
                <w:b w:val="0"/>
                <w:color w:val="002060"/>
                <w:sz w:val="24"/>
                <w:szCs w:val="24"/>
              </w:rPr>
            </w:pPr>
            <w:r w:rsidDel="00000000" w:rsidR="00000000" w:rsidRPr="00000000">
              <w:rPr>
                <w:color w:val="002060"/>
                <w:sz w:val="24"/>
                <w:szCs w:val="24"/>
                <w:rtl w:val="0"/>
              </w:rPr>
              <w:t xml:space="preserve">10.</w:t>
            </w:r>
            <w:r w:rsidDel="00000000" w:rsidR="00000000" w:rsidRPr="00000000">
              <w:rPr>
                <w:rtl w:val="0"/>
              </w:rPr>
            </w:r>
          </w:p>
          <w:p w:rsidR="00000000" w:rsidDel="00000000" w:rsidP="00000000" w:rsidRDefault="00000000" w:rsidRPr="00000000" w14:paraId="00000040">
            <w:pPr>
              <w:rPr>
                <w:b w:val="0"/>
                <w:color w:val="002060"/>
                <w:sz w:val="24"/>
                <w:szCs w:val="24"/>
              </w:rPr>
            </w:pPr>
            <w:r w:rsidDel="00000000" w:rsidR="00000000" w:rsidRPr="00000000">
              <w:rPr>
                <w:rtl w:val="0"/>
              </w:rPr>
            </w:r>
          </w:p>
          <w:p w:rsidR="00000000" w:rsidDel="00000000" w:rsidP="00000000" w:rsidRDefault="00000000" w:rsidRPr="00000000" w14:paraId="00000041">
            <w:pPr>
              <w:rPr>
                <w:color w:val="002060"/>
                <w:sz w:val="24"/>
                <w:szCs w:val="24"/>
              </w:rPr>
            </w:pPr>
            <w:r w:rsidDel="00000000" w:rsidR="00000000" w:rsidRPr="00000000">
              <w:rPr>
                <w:rtl w:val="0"/>
              </w:rPr>
            </w:r>
          </w:p>
        </w:tc>
        <w:tc>
          <w:tcPr/>
          <w:p w:rsidR="00000000" w:rsidDel="00000000" w:rsidP="00000000" w:rsidRDefault="00000000" w:rsidRPr="00000000" w14:paraId="00000042">
            <w:pPr>
              <w:rPr>
                <w:color w:val="002060"/>
                <w:sz w:val="24"/>
                <w:szCs w:val="24"/>
              </w:rPr>
            </w:pPr>
            <w:r w:rsidDel="00000000" w:rsidR="00000000" w:rsidRPr="00000000">
              <w:rPr>
                <w:rtl w:val="0"/>
              </w:rPr>
            </w:r>
          </w:p>
        </w:tc>
      </w:tr>
    </w:tbl>
    <w:p w:rsidR="00000000" w:rsidDel="00000000" w:rsidP="00000000" w:rsidRDefault="00000000" w:rsidRPr="00000000" w14:paraId="00000043">
      <w:pPr>
        <w:rPr>
          <w:color w:val="002060"/>
          <w:sz w:val="24"/>
          <w:szCs w:val="24"/>
        </w:rPr>
      </w:pPr>
      <w:r w:rsidDel="00000000" w:rsidR="00000000" w:rsidRPr="00000000">
        <w:rPr>
          <w:rtl w:val="0"/>
        </w:rPr>
      </w:r>
    </w:p>
    <w:p w:rsidR="00000000" w:rsidDel="00000000" w:rsidP="00000000" w:rsidRDefault="00000000" w:rsidRPr="00000000" w14:paraId="00000044">
      <w:pPr>
        <w:rPr>
          <w:color w:val="002060"/>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45">
      <w:pPr>
        <w:rPr>
          <w:color w:val="002060"/>
          <w:sz w:val="24"/>
          <w:szCs w:val="24"/>
        </w:rPr>
      </w:pPr>
      <w:r w:rsidDel="00000000" w:rsidR="00000000" w:rsidRPr="00000000">
        <w:rPr>
          <w:rtl w:val="0"/>
        </w:rPr>
      </w:r>
    </w:p>
    <w:tbl>
      <w:tblPr>
        <w:tblStyle w:val="Table3"/>
        <w:tblW w:w="9016.0" w:type="dxa"/>
        <w:jc w:val="left"/>
        <w:tblBorders>
          <w:top w:color="7f7f7f" w:space="0" w:sz="4" w:val="single"/>
          <w:left w:color="bfbfbf" w:space="0" w:sz="4" w:val="single"/>
          <w:bottom w:color="7f7f7f" w:space="0" w:sz="4" w:val="single"/>
          <w:right w:color="bfbfbf" w:space="0" w:sz="4" w:val="single"/>
          <w:insideH w:color="bfbfbf" w:space="0" w:sz="4" w:val="single"/>
          <w:insideV w:color="bfbfbf" w:space="0" w:sz="4" w:val="single"/>
        </w:tblBorders>
        <w:tblLayout w:type="fixed"/>
        <w:tblLook w:val="0000"/>
      </w:tblPr>
      <w:tblGrid>
        <w:gridCol w:w="4508"/>
        <w:gridCol w:w="4508"/>
        <w:tblGridChange w:id="0">
          <w:tblGrid>
            <w:gridCol w:w="4508"/>
            <w:gridCol w:w="4508"/>
          </w:tblGrid>
        </w:tblGridChange>
      </w:tblGrid>
      <w:tr>
        <w:trPr>
          <w:cantSplit w:val="0"/>
          <w:trHeight w:val="100" w:hRule="atLeast"/>
          <w:tblHeader w:val="0"/>
        </w:trPr>
        <w:tc>
          <w:tcPr>
            <w:gridSpan w:val="2"/>
          </w:tcPr>
          <w:p w:rsidR="00000000" w:rsidDel="00000000" w:rsidP="00000000" w:rsidRDefault="00000000" w:rsidRPr="00000000" w14:paraId="00000046">
            <w:pPr>
              <w:rPr>
                <w:b w:val="1"/>
                <w:color w:val="002060"/>
                <w:sz w:val="24"/>
                <w:szCs w:val="24"/>
              </w:rPr>
            </w:pPr>
            <w:r w:rsidDel="00000000" w:rsidR="00000000" w:rsidRPr="00000000">
              <w:rPr>
                <w:b w:val="1"/>
                <w:color w:val="002060"/>
                <w:sz w:val="24"/>
                <w:szCs w:val="24"/>
                <w:rtl w:val="0"/>
              </w:rPr>
              <w:t xml:space="preserve">AQUÍ TE DEJO DOS EJEMPLOS DE DECLARACIONES DE MISIÓN MATRIMONIAL:</w:t>
            </w:r>
          </w:p>
          <w:p w:rsidR="00000000" w:rsidDel="00000000" w:rsidP="00000000" w:rsidRDefault="00000000" w:rsidRPr="00000000" w14:paraId="00000047">
            <w:pPr>
              <w:rPr>
                <w:b w:val="1"/>
                <w:color w:val="002060"/>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49">
            <w:pPr>
              <w:rPr>
                <w:b w:val="1"/>
                <w:color w:val="002060"/>
                <w:sz w:val="24"/>
                <w:szCs w:val="24"/>
              </w:rPr>
            </w:pPr>
            <w:r w:rsidDel="00000000" w:rsidR="00000000" w:rsidRPr="00000000">
              <w:rPr>
                <w:b w:val="1"/>
                <w:color w:val="002060"/>
                <w:sz w:val="24"/>
                <w:szCs w:val="24"/>
                <w:rtl w:val="0"/>
              </w:rPr>
              <w:t xml:space="preserve">Dúo</w:t>
            </w:r>
          </w:p>
        </w:tc>
        <w:tc>
          <w:tcPr/>
          <w:p w:rsidR="00000000" w:rsidDel="00000000" w:rsidP="00000000" w:rsidRDefault="00000000" w:rsidRPr="00000000" w14:paraId="0000004A">
            <w:pPr>
              <w:rPr>
                <w:b w:val="1"/>
                <w:color w:val="002060"/>
                <w:sz w:val="24"/>
                <w:szCs w:val="24"/>
              </w:rPr>
            </w:pPr>
            <w:r w:rsidDel="00000000" w:rsidR="00000000" w:rsidRPr="00000000">
              <w:rPr>
                <w:b w:val="1"/>
                <w:color w:val="002060"/>
                <w:sz w:val="24"/>
                <w:szCs w:val="24"/>
                <w:rtl w:val="0"/>
              </w:rPr>
              <w:t xml:space="preserve">Solo </w:t>
            </w:r>
          </w:p>
        </w:tc>
      </w:tr>
      <w:tr>
        <w:trPr>
          <w:cantSplit w:val="0"/>
          <w:tblHeader w:val="0"/>
        </w:trPr>
        <w:tc>
          <w:tcPr/>
          <w:p w:rsidR="00000000" w:rsidDel="00000000" w:rsidP="00000000" w:rsidRDefault="00000000" w:rsidRPr="00000000" w14:paraId="0000004B">
            <w:pPr>
              <w:rPr>
                <w:color w:val="002060"/>
                <w:sz w:val="24"/>
                <w:szCs w:val="24"/>
              </w:rPr>
            </w:pPr>
            <w:r w:rsidDel="00000000" w:rsidR="00000000" w:rsidRPr="00000000">
              <w:rPr>
                <w:color w:val="002060"/>
                <w:sz w:val="24"/>
                <w:szCs w:val="24"/>
                <w:rtl w:val="0"/>
              </w:rPr>
              <w:t xml:space="preserve">Nuestro matrimonio será amoroso, divertido y saludable. Un matrimonio basado en el respeto mutuo y la confianza. Prometemos mostrarnos el uno al otro nuestro amor a través de afecto diario, detalles y obsequios considerados, y tener intimidad física. Nos comprometemos a divertirnos juntos y tener momentos risas en nuestras vidas todos los días. Trabajaremos juntos para generar respeto y confianza, prestando atención a los detalles. Nuestro sueño para el futuro incluye viajar a París e ir a esquiar en invierno. Nos comprometemos a ponernos el uno al otro en primer lugar para realizar nuestro sueño de un mejor matrimonio. Lo haremos cumplir nuestra misión con regalos, detalles , chistes, humor, dieta, ejercicio, abrazos, besos, intimidad, planificación conjunta,  reuniones familiares semanales. </w:t>
            </w:r>
          </w:p>
          <w:p w:rsidR="00000000" w:rsidDel="00000000" w:rsidP="00000000" w:rsidRDefault="00000000" w:rsidRPr="00000000" w14:paraId="0000004C">
            <w:pPr>
              <w:rPr>
                <w:color w:val="002060"/>
                <w:sz w:val="24"/>
                <w:szCs w:val="24"/>
              </w:rPr>
            </w:pPr>
            <w:r w:rsidDel="00000000" w:rsidR="00000000" w:rsidRPr="00000000">
              <w:rPr>
                <w:rtl w:val="0"/>
              </w:rPr>
            </w:r>
          </w:p>
          <w:p w:rsidR="00000000" w:rsidDel="00000000" w:rsidP="00000000" w:rsidRDefault="00000000" w:rsidRPr="00000000" w14:paraId="0000004D">
            <w:pPr>
              <w:rPr>
                <w:color w:val="002060"/>
                <w:sz w:val="24"/>
                <w:szCs w:val="24"/>
              </w:rPr>
            </w:pPr>
            <w:r w:rsidDel="00000000" w:rsidR="00000000" w:rsidRPr="00000000">
              <w:rPr>
                <w:color w:val="002060"/>
                <w:sz w:val="24"/>
                <w:szCs w:val="24"/>
                <w:rtl w:val="0"/>
              </w:rPr>
              <w:t xml:space="preserve">Miguel Fernandez,</w:t>
            </w:r>
          </w:p>
          <w:p w:rsidR="00000000" w:rsidDel="00000000" w:rsidP="00000000" w:rsidRDefault="00000000" w:rsidRPr="00000000" w14:paraId="0000004E">
            <w:pPr>
              <w:rPr>
                <w:color w:val="002060"/>
                <w:sz w:val="24"/>
                <w:szCs w:val="24"/>
              </w:rPr>
            </w:pPr>
            <w:r w:rsidDel="00000000" w:rsidR="00000000" w:rsidRPr="00000000">
              <w:rPr>
                <w:rtl w:val="0"/>
              </w:rPr>
            </w:r>
          </w:p>
        </w:tc>
        <w:tc>
          <w:tcPr/>
          <w:p w:rsidR="00000000" w:rsidDel="00000000" w:rsidP="00000000" w:rsidRDefault="00000000" w:rsidRPr="00000000" w14:paraId="0000004F">
            <w:pPr>
              <w:rPr>
                <w:color w:val="002060"/>
                <w:sz w:val="24"/>
                <w:szCs w:val="24"/>
              </w:rPr>
            </w:pPr>
            <w:r w:rsidDel="00000000" w:rsidR="00000000" w:rsidRPr="00000000">
              <w:rPr>
                <w:color w:val="002060"/>
                <w:sz w:val="24"/>
                <w:szCs w:val="24"/>
                <w:rtl w:val="0"/>
              </w:rPr>
              <w:t xml:space="preserve">Mi declaración de misión para nuestra relación  es ser la mejor amiga de mi pareja, para sentirnos amados y apreciados, a respetarse y confiar el uno en el otro, y ser su apoyo en los buenos y en los malos momentos. </w:t>
            </w:r>
          </w:p>
          <w:p w:rsidR="00000000" w:rsidDel="00000000" w:rsidP="00000000" w:rsidRDefault="00000000" w:rsidRPr="00000000" w14:paraId="00000050">
            <w:pPr>
              <w:rPr>
                <w:color w:val="002060"/>
                <w:sz w:val="24"/>
                <w:szCs w:val="24"/>
              </w:rPr>
            </w:pPr>
            <w:r w:rsidDel="00000000" w:rsidR="00000000" w:rsidRPr="00000000">
              <w:rPr>
                <w:rtl w:val="0"/>
              </w:rPr>
            </w:r>
          </w:p>
          <w:p w:rsidR="00000000" w:rsidDel="00000000" w:rsidP="00000000" w:rsidRDefault="00000000" w:rsidRPr="00000000" w14:paraId="00000051">
            <w:pPr>
              <w:rPr>
                <w:color w:val="002060"/>
                <w:sz w:val="24"/>
                <w:szCs w:val="24"/>
              </w:rPr>
            </w:pPr>
            <w:r w:rsidDel="00000000" w:rsidR="00000000" w:rsidRPr="00000000">
              <w:rPr>
                <w:color w:val="002060"/>
                <w:sz w:val="24"/>
                <w:szCs w:val="24"/>
                <w:rtl w:val="0"/>
              </w:rPr>
              <w:t xml:space="preserve">Los abrazos, los  besos, las caricias y el sexo serán bienvenidos y sonreiremos cuando pensemos en el otro. Esperamos ir a lugares nuevos y hacer cosas juntos. Nuestros anillos de boda serán usados con orgullo. Nuestra relación será una unión  donde no podemos imaginarnos pasar nuestras vidas sin el otro. </w:t>
            </w:r>
          </w:p>
          <w:p w:rsidR="00000000" w:rsidDel="00000000" w:rsidP="00000000" w:rsidRDefault="00000000" w:rsidRPr="00000000" w14:paraId="00000052">
            <w:pPr>
              <w:rPr>
                <w:color w:val="002060"/>
                <w:sz w:val="24"/>
                <w:szCs w:val="24"/>
              </w:rPr>
            </w:pPr>
            <w:r w:rsidDel="00000000" w:rsidR="00000000" w:rsidRPr="00000000">
              <w:rPr>
                <w:rtl w:val="0"/>
              </w:rPr>
            </w:r>
          </w:p>
          <w:p w:rsidR="00000000" w:rsidDel="00000000" w:rsidP="00000000" w:rsidRDefault="00000000" w:rsidRPr="00000000" w14:paraId="00000053">
            <w:pPr>
              <w:rPr>
                <w:color w:val="002060"/>
                <w:sz w:val="24"/>
                <w:szCs w:val="24"/>
              </w:rPr>
            </w:pPr>
            <w:r w:rsidDel="00000000" w:rsidR="00000000" w:rsidRPr="00000000">
              <w:rPr>
                <w:color w:val="002060"/>
                <w:sz w:val="24"/>
                <w:szCs w:val="24"/>
                <w:rtl w:val="0"/>
              </w:rPr>
              <w:t xml:space="preserve">Maria Ruiz</w:t>
            </w:r>
          </w:p>
        </w:tc>
      </w:tr>
    </w:tbl>
    <w:p w:rsidR="00000000" w:rsidDel="00000000" w:rsidP="00000000" w:rsidRDefault="00000000" w:rsidRPr="00000000" w14:paraId="00000054">
      <w:pPr>
        <w:rPr>
          <w:color w:val="002060"/>
          <w:sz w:val="24"/>
          <w:szCs w:val="24"/>
        </w:rPr>
      </w:pPr>
      <w:r w:rsidDel="00000000" w:rsidR="00000000" w:rsidRPr="00000000">
        <w:rPr>
          <w:rtl w:val="0"/>
        </w:rPr>
      </w:r>
    </w:p>
    <w:p w:rsidR="00000000" w:rsidDel="00000000" w:rsidP="00000000" w:rsidRDefault="00000000" w:rsidRPr="00000000" w14:paraId="00000055">
      <w:pPr>
        <w:rPr>
          <w:b w:val="1"/>
          <w:color w:val="002060"/>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56">
      <w:pPr>
        <w:rPr>
          <w:color w:val="002060"/>
          <w:sz w:val="24"/>
          <w:szCs w:val="24"/>
        </w:rPr>
      </w:pPr>
      <w:r w:rsidDel="00000000" w:rsidR="00000000" w:rsidRPr="00000000">
        <w:rPr>
          <w:b w:val="1"/>
          <w:color w:val="002060"/>
          <w:sz w:val="24"/>
          <w:szCs w:val="24"/>
          <w:rtl w:val="0"/>
        </w:rPr>
        <w:t xml:space="preserve">TU DECLARACIÓN DE MISIÓN MATRIMONIAL  </w:t>
      </w:r>
      <w:r w:rsidDel="00000000" w:rsidR="00000000" w:rsidRPr="00000000">
        <w:rPr>
          <w:rtl w:val="0"/>
        </w:rPr>
      </w:r>
    </w:p>
    <w:tbl>
      <w:tblPr>
        <w:tblStyle w:val="Table4"/>
        <w:tblW w:w="9016.0" w:type="dxa"/>
        <w:jc w:val="left"/>
        <w:tblBorders>
          <w:top w:color="7f7f7f" w:space="0" w:sz="4" w:val="single"/>
          <w:left w:color="bfbfbf" w:space="0" w:sz="4" w:val="single"/>
          <w:bottom w:color="7f7f7f" w:space="0" w:sz="4" w:val="single"/>
          <w:right w:color="bfbfbf" w:space="0" w:sz="4" w:val="single"/>
          <w:insideH w:color="bfbfbf" w:space="0" w:sz="4" w:val="single"/>
          <w:insideV w:color="bfbfbf" w:space="0" w:sz="4" w:val="single"/>
        </w:tblBorders>
        <w:tblLayout w:type="fixed"/>
        <w:tblLook w:val="04A0"/>
      </w:tblPr>
      <w:tblGrid>
        <w:gridCol w:w="9016"/>
        <w:tblGridChange w:id="0">
          <w:tblGrid>
            <w:gridCol w:w="9016"/>
          </w:tblGrid>
        </w:tblGridChange>
      </w:tblGrid>
      <w:tr>
        <w:trPr>
          <w:cantSplit w:val="0"/>
          <w:tblHeader w:val="0"/>
        </w:trPr>
        <w:tc>
          <w:tcPr/>
          <w:p w:rsidR="00000000" w:rsidDel="00000000" w:rsidP="00000000" w:rsidRDefault="00000000" w:rsidRPr="00000000" w14:paraId="00000057">
            <w:pPr>
              <w:rPr>
                <w:color w:val="002060"/>
                <w:sz w:val="24"/>
                <w:szCs w:val="24"/>
              </w:rPr>
            </w:pPr>
            <w:r w:rsidDel="00000000" w:rsidR="00000000" w:rsidRPr="00000000">
              <w:rPr>
                <w:rtl w:val="0"/>
              </w:rPr>
            </w:r>
          </w:p>
          <w:p w:rsidR="00000000" w:rsidDel="00000000" w:rsidP="00000000" w:rsidRDefault="00000000" w:rsidRPr="00000000" w14:paraId="00000058">
            <w:pPr>
              <w:rPr>
                <w:color w:val="002060"/>
                <w:sz w:val="24"/>
                <w:szCs w:val="24"/>
              </w:rPr>
            </w:pPr>
            <w:r w:rsidDel="00000000" w:rsidR="00000000" w:rsidRPr="00000000">
              <w:rPr>
                <w:color w:val="002060"/>
                <w:sz w:val="24"/>
                <w:szCs w:val="24"/>
                <w:rtl w:val="0"/>
              </w:rPr>
              <w:t xml:space="preserve">En el espacio proporcionado a continuación, escriba un primer borrador de su declaración de misión matrimonial en forma de párrafo, utilizando los objetivos y ejemplos mencionados anteriormente y cualquier otro detalle que lo inspire.</w:t>
            </w:r>
          </w:p>
          <w:p w:rsidR="00000000" w:rsidDel="00000000" w:rsidP="00000000" w:rsidRDefault="00000000" w:rsidRPr="00000000" w14:paraId="00000059">
            <w:pPr>
              <w:rPr>
                <w:color w:val="002060"/>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5A">
            <w:pPr>
              <w:rPr>
                <w:color w:val="002060"/>
                <w:sz w:val="24"/>
                <w:szCs w:val="24"/>
              </w:rPr>
            </w:pPr>
            <w:r w:rsidDel="00000000" w:rsidR="00000000" w:rsidRPr="00000000">
              <w:rPr>
                <w:rtl w:val="0"/>
              </w:rPr>
            </w:r>
          </w:p>
          <w:p w:rsidR="00000000" w:rsidDel="00000000" w:rsidP="00000000" w:rsidRDefault="00000000" w:rsidRPr="00000000" w14:paraId="0000005B">
            <w:pPr>
              <w:rPr>
                <w:b w:val="0"/>
                <w:color w:val="002060"/>
                <w:sz w:val="24"/>
                <w:szCs w:val="24"/>
              </w:rPr>
            </w:pPr>
            <w:r w:rsidDel="00000000" w:rsidR="00000000" w:rsidRPr="00000000">
              <w:rPr>
                <w:rtl w:val="0"/>
              </w:rPr>
            </w:r>
          </w:p>
          <w:p w:rsidR="00000000" w:rsidDel="00000000" w:rsidP="00000000" w:rsidRDefault="00000000" w:rsidRPr="00000000" w14:paraId="0000005C">
            <w:pPr>
              <w:rPr>
                <w:b w:val="0"/>
                <w:color w:val="002060"/>
                <w:sz w:val="24"/>
                <w:szCs w:val="24"/>
              </w:rPr>
            </w:pPr>
            <w:r w:rsidDel="00000000" w:rsidR="00000000" w:rsidRPr="00000000">
              <w:rPr>
                <w:rtl w:val="0"/>
              </w:rPr>
            </w:r>
          </w:p>
          <w:p w:rsidR="00000000" w:rsidDel="00000000" w:rsidP="00000000" w:rsidRDefault="00000000" w:rsidRPr="00000000" w14:paraId="0000005D">
            <w:pPr>
              <w:rPr>
                <w:b w:val="0"/>
                <w:color w:val="002060"/>
                <w:sz w:val="24"/>
                <w:szCs w:val="24"/>
              </w:rPr>
            </w:pPr>
            <w:r w:rsidDel="00000000" w:rsidR="00000000" w:rsidRPr="00000000">
              <w:rPr>
                <w:rtl w:val="0"/>
              </w:rPr>
            </w:r>
          </w:p>
          <w:p w:rsidR="00000000" w:rsidDel="00000000" w:rsidP="00000000" w:rsidRDefault="00000000" w:rsidRPr="00000000" w14:paraId="0000005E">
            <w:pPr>
              <w:rPr>
                <w:b w:val="0"/>
                <w:color w:val="002060"/>
                <w:sz w:val="24"/>
                <w:szCs w:val="24"/>
              </w:rPr>
            </w:pPr>
            <w:r w:rsidDel="00000000" w:rsidR="00000000" w:rsidRPr="00000000">
              <w:rPr>
                <w:rtl w:val="0"/>
              </w:rPr>
            </w:r>
          </w:p>
          <w:p w:rsidR="00000000" w:rsidDel="00000000" w:rsidP="00000000" w:rsidRDefault="00000000" w:rsidRPr="00000000" w14:paraId="0000005F">
            <w:pPr>
              <w:rPr>
                <w:b w:val="0"/>
                <w:color w:val="002060"/>
                <w:sz w:val="24"/>
                <w:szCs w:val="24"/>
              </w:rPr>
            </w:pPr>
            <w:r w:rsidDel="00000000" w:rsidR="00000000" w:rsidRPr="00000000">
              <w:rPr>
                <w:rtl w:val="0"/>
              </w:rPr>
            </w:r>
          </w:p>
          <w:p w:rsidR="00000000" w:rsidDel="00000000" w:rsidP="00000000" w:rsidRDefault="00000000" w:rsidRPr="00000000" w14:paraId="00000060">
            <w:pPr>
              <w:rPr>
                <w:b w:val="0"/>
                <w:color w:val="002060"/>
                <w:sz w:val="24"/>
                <w:szCs w:val="24"/>
              </w:rPr>
            </w:pPr>
            <w:r w:rsidDel="00000000" w:rsidR="00000000" w:rsidRPr="00000000">
              <w:rPr>
                <w:rtl w:val="0"/>
              </w:rPr>
            </w:r>
          </w:p>
          <w:p w:rsidR="00000000" w:rsidDel="00000000" w:rsidP="00000000" w:rsidRDefault="00000000" w:rsidRPr="00000000" w14:paraId="00000061">
            <w:pPr>
              <w:rPr>
                <w:b w:val="0"/>
                <w:color w:val="002060"/>
                <w:sz w:val="24"/>
                <w:szCs w:val="24"/>
              </w:rPr>
            </w:pPr>
            <w:r w:rsidDel="00000000" w:rsidR="00000000" w:rsidRPr="00000000">
              <w:rPr>
                <w:rtl w:val="0"/>
              </w:rPr>
            </w:r>
          </w:p>
          <w:p w:rsidR="00000000" w:rsidDel="00000000" w:rsidP="00000000" w:rsidRDefault="00000000" w:rsidRPr="00000000" w14:paraId="00000062">
            <w:pPr>
              <w:rPr>
                <w:b w:val="0"/>
                <w:color w:val="002060"/>
                <w:sz w:val="24"/>
                <w:szCs w:val="24"/>
              </w:rPr>
            </w:pPr>
            <w:r w:rsidDel="00000000" w:rsidR="00000000" w:rsidRPr="00000000">
              <w:rPr>
                <w:rtl w:val="0"/>
              </w:rPr>
            </w:r>
          </w:p>
          <w:p w:rsidR="00000000" w:rsidDel="00000000" w:rsidP="00000000" w:rsidRDefault="00000000" w:rsidRPr="00000000" w14:paraId="00000063">
            <w:pPr>
              <w:rPr>
                <w:b w:val="0"/>
                <w:color w:val="002060"/>
                <w:sz w:val="24"/>
                <w:szCs w:val="24"/>
              </w:rPr>
            </w:pPr>
            <w:r w:rsidDel="00000000" w:rsidR="00000000" w:rsidRPr="00000000">
              <w:rPr>
                <w:rtl w:val="0"/>
              </w:rPr>
            </w:r>
          </w:p>
          <w:p w:rsidR="00000000" w:rsidDel="00000000" w:rsidP="00000000" w:rsidRDefault="00000000" w:rsidRPr="00000000" w14:paraId="00000064">
            <w:pPr>
              <w:rPr>
                <w:b w:val="0"/>
                <w:color w:val="002060"/>
                <w:sz w:val="24"/>
                <w:szCs w:val="24"/>
              </w:rPr>
            </w:pPr>
            <w:r w:rsidDel="00000000" w:rsidR="00000000" w:rsidRPr="00000000">
              <w:rPr>
                <w:rtl w:val="0"/>
              </w:rPr>
            </w:r>
          </w:p>
          <w:p w:rsidR="00000000" w:rsidDel="00000000" w:rsidP="00000000" w:rsidRDefault="00000000" w:rsidRPr="00000000" w14:paraId="00000065">
            <w:pPr>
              <w:rPr>
                <w:b w:val="0"/>
                <w:color w:val="002060"/>
                <w:sz w:val="24"/>
                <w:szCs w:val="24"/>
              </w:rPr>
            </w:pPr>
            <w:r w:rsidDel="00000000" w:rsidR="00000000" w:rsidRPr="00000000">
              <w:rPr>
                <w:rtl w:val="0"/>
              </w:rPr>
            </w:r>
          </w:p>
          <w:p w:rsidR="00000000" w:rsidDel="00000000" w:rsidP="00000000" w:rsidRDefault="00000000" w:rsidRPr="00000000" w14:paraId="00000066">
            <w:pPr>
              <w:rPr>
                <w:b w:val="0"/>
                <w:color w:val="002060"/>
                <w:sz w:val="24"/>
                <w:szCs w:val="24"/>
              </w:rPr>
            </w:pPr>
            <w:r w:rsidDel="00000000" w:rsidR="00000000" w:rsidRPr="00000000">
              <w:rPr>
                <w:rtl w:val="0"/>
              </w:rPr>
            </w:r>
          </w:p>
          <w:p w:rsidR="00000000" w:rsidDel="00000000" w:rsidP="00000000" w:rsidRDefault="00000000" w:rsidRPr="00000000" w14:paraId="00000067">
            <w:pPr>
              <w:rPr>
                <w:b w:val="0"/>
                <w:color w:val="002060"/>
                <w:sz w:val="24"/>
                <w:szCs w:val="24"/>
              </w:rPr>
            </w:pPr>
            <w:r w:rsidDel="00000000" w:rsidR="00000000" w:rsidRPr="00000000">
              <w:rPr>
                <w:rtl w:val="0"/>
              </w:rPr>
            </w:r>
          </w:p>
          <w:p w:rsidR="00000000" w:rsidDel="00000000" w:rsidP="00000000" w:rsidRDefault="00000000" w:rsidRPr="00000000" w14:paraId="00000068">
            <w:pPr>
              <w:rPr>
                <w:b w:val="0"/>
                <w:color w:val="002060"/>
                <w:sz w:val="24"/>
                <w:szCs w:val="24"/>
              </w:rPr>
            </w:pPr>
            <w:r w:rsidDel="00000000" w:rsidR="00000000" w:rsidRPr="00000000">
              <w:rPr>
                <w:rtl w:val="0"/>
              </w:rPr>
            </w:r>
          </w:p>
          <w:p w:rsidR="00000000" w:rsidDel="00000000" w:rsidP="00000000" w:rsidRDefault="00000000" w:rsidRPr="00000000" w14:paraId="00000069">
            <w:pPr>
              <w:rPr>
                <w:b w:val="0"/>
                <w:color w:val="002060"/>
                <w:sz w:val="24"/>
                <w:szCs w:val="24"/>
              </w:rPr>
            </w:pPr>
            <w:r w:rsidDel="00000000" w:rsidR="00000000" w:rsidRPr="00000000">
              <w:rPr>
                <w:rtl w:val="0"/>
              </w:rPr>
            </w:r>
          </w:p>
          <w:p w:rsidR="00000000" w:rsidDel="00000000" w:rsidP="00000000" w:rsidRDefault="00000000" w:rsidRPr="00000000" w14:paraId="0000006A">
            <w:pPr>
              <w:rPr>
                <w:color w:val="002060"/>
                <w:sz w:val="24"/>
                <w:szCs w:val="24"/>
              </w:rPr>
            </w:pPr>
            <w:r w:rsidDel="00000000" w:rsidR="00000000" w:rsidRPr="00000000">
              <w:rPr>
                <w:rtl w:val="0"/>
              </w:rPr>
            </w:r>
          </w:p>
        </w:tc>
      </w:tr>
    </w:tbl>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left"/>
        <w:rPr>
          <w:rFonts w:ascii="Calibri" w:cs="Calibri" w:eastAsia="Calibri" w:hAnsi="Calibri"/>
          <w:b w:val="0"/>
          <w:i w:val="0"/>
          <w:smallCaps w:val="0"/>
          <w:strike w:val="0"/>
          <w:color w:val="002060"/>
          <w:sz w:val="24"/>
          <w:szCs w:val="24"/>
          <w:u w:val="none"/>
          <w:shd w:fill="auto" w:val="clear"/>
          <w:vertAlign w:val="baseline"/>
        </w:rPr>
      </w:pPr>
      <w:r w:rsidDel="00000000" w:rsidR="00000000" w:rsidRPr="00000000">
        <w:rPr>
          <w:rtl w:val="0"/>
        </w:rPr>
      </w:r>
    </w:p>
    <w:sectPr>
      <w:headerReference r:id="rId7" w:type="default"/>
      <w:footerReference r:id="rId8" w:type="default"/>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both"/>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i w:val="0"/>
        <w:smallCaps w:val="0"/>
        <w:strike w:val="0"/>
        <w:color w:val="000000"/>
        <w:sz w:val="18"/>
        <w:szCs w:val="18"/>
        <w:u w:val="none"/>
        <w:shd w:fill="auto" w:val="clear"/>
        <w:vertAlign w:val="baseline"/>
        <w:rtl w:val="0"/>
      </w:rPr>
      <w:t xml:space="preserve">Restoring Relationships- Claudio Manuel Joao © 2021-25 Todos los derechos reservados. Le informamos que todos los contenidos de los documentos, entendiendo por estos a título meramente enunciativo, los textos, diseño gráfico, documentación generada, ideas originales, fotografías, gráficos y demás contenido, son propiedad intelectual de Claudio Manuel Joao sin que puedan entenderse cedidos al destinatario o terceros ninguno de los derechos reconocidos por la normativa vigente en materia de propiedad intelectual. Por lo que queda prohibida cualquier duplicación, reproducción, comunicación pública, transformación, uso de la información contenida, y cualquier otra actividad que se pueda realizar con parte o la totalidad del presente documento o así cualquier otra posible acción u omisión. Los nombres comerciales, marcas, logotipos o signos de cualquier clase son titularidad de Claudio Manuel Joao sin que pueda entenderse que el acceso al documento atribuya ningún derecho sobre las citadas marcas, nombres comerciales y/o signos distintivos. El Cliente podrá utilizar, exclusivamente para uso propio, toda la documentación emitida por Claudio Manuel Joao no pudiendo distribuir la misma ni facilitar su acceso a terceros distintos del Cliente. La infracción de los derechos mencionados puede ser constitutiva de delito contra la Propiedad Intelectual (Art. 270 y ss del Código Penal).</w:t>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0" distR="0">
          <wp:extent cx="1121862" cy="816175"/>
          <wp:effectExtent b="0" l="0" r="0" t="0"/>
          <wp:docPr id="3"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121862" cy="816175"/>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s-ES"/>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846D2B"/>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Header">
    <w:name w:val="header"/>
    <w:basedOn w:val="Normal"/>
    <w:link w:val="HeaderChar"/>
    <w:uiPriority w:val="99"/>
    <w:unhideWhenUsed w:val="1"/>
    <w:rsid w:val="00EA4270"/>
    <w:pPr>
      <w:tabs>
        <w:tab w:val="center" w:pos="4513"/>
        <w:tab w:val="right" w:pos="9026"/>
      </w:tabs>
      <w:spacing w:after="0" w:line="240" w:lineRule="auto"/>
    </w:pPr>
  </w:style>
  <w:style w:type="character" w:styleId="HeaderChar" w:customStyle="1">
    <w:name w:val="Header Char"/>
    <w:basedOn w:val="DefaultParagraphFont"/>
    <w:link w:val="Header"/>
    <w:uiPriority w:val="99"/>
    <w:rsid w:val="00EA4270"/>
  </w:style>
  <w:style w:type="paragraph" w:styleId="Footer">
    <w:name w:val="footer"/>
    <w:basedOn w:val="Normal"/>
    <w:link w:val="FooterChar"/>
    <w:uiPriority w:val="99"/>
    <w:unhideWhenUsed w:val="1"/>
    <w:rsid w:val="00EA4270"/>
    <w:pPr>
      <w:tabs>
        <w:tab w:val="center" w:pos="4513"/>
        <w:tab w:val="right" w:pos="9026"/>
      </w:tabs>
      <w:spacing w:after="0" w:line="240" w:lineRule="auto"/>
    </w:pPr>
  </w:style>
  <w:style w:type="character" w:styleId="FooterChar" w:customStyle="1">
    <w:name w:val="Footer Char"/>
    <w:basedOn w:val="DefaultParagraphFont"/>
    <w:link w:val="Footer"/>
    <w:uiPriority w:val="99"/>
    <w:rsid w:val="00EA4270"/>
  </w:style>
  <w:style w:type="paragraph" w:styleId="NormalWeb">
    <w:name w:val="Normal (Web)"/>
    <w:basedOn w:val="Normal"/>
    <w:uiPriority w:val="99"/>
    <w:semiHidden w:val="1"/>
    <w:unhideWhenUsed w:val="1"/>
    <w:rsid w:val="00EA4270"/>
    <w:pPr>
      <w:spacing w:after="100" w:afterAutospacing="1" w:before="100" w:beforeAutospacing="1" w:line="240" w:lineRule="auto"/>
    </w:pPr>
    <w:rPr>
      <w:rFonts w:ascii="Times New Roman" w:cs="Times New Roman" w:eastAsia="Times New Roman" w:hAnsi="Times New Roman"/>
      <w:sz w:val="24"/>
      <w:szCs w:val="24"/>
      <w:lang w:eastAsia="en-GB"/>
    </w:rPr>
  </w:style>
  <w:style w:type="table" w:styleId="TableGrid">
    <w:name w:val="Table Grid"/>
    <w:basedOn w:val="TableNormal"/>
    <w:uiPriority w:val="39"/>
    <w:rsid w:val="00EA4270"/>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ListParagraph">
    <w:name w:val="List Paragraph"/>
    <w:basedOn w:val="Normal"/>
    <w:uiPriority w:val="34"/>
    <w:qFormat w:val="1"/>
    <w:rsid w:val="00EA4270"/>
    <w:pPr>
      <w:ind w:left="720"/>
      <w:contextualSpacing w:val="1"/>
    </w:pPr>
  </w:style>
  <w:style w:type="paragraph" w:styleId="HTMLPreformatted">
    <w:name w:val="HTML Preformatted"/>
    <w:basedOn w:val="Normal"/>
    <w:link w:val="HTMLPreformattedChar"/>
    <w:uiPriority w:val="99"/>
    <w:unhideWhenUsed w:val="1"/>
    <w:rsid w:val="00EA42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cs="Courier New" w:eastAsia="Times New Roman" w:hAnsi="Courier New"/>
      <w:sz w:val="20"/>
      <w:szCs w:val="20"/>
      <w:lang w:eastAsia="en-GB"/>
    </w:rPr>
  </w:style>
  <w:style w:type="character" w:styleId="HTMLPreformattedChar" w:customStyle="1">
    <w:name w:val="HTML Preformatted Char"/>
    <w:basedOn w:val="DefaultParagraphFont"/>
    <w:link w:val="HTMLPreformatted"/>
    <w:uiPriority w:val="99"/>
    <w:rsid w:val="00EA4270"/>
    <w:rPr>
      <w:rFonts w:ascii="Courier New" w:cs="Courier New" w:eastAsia="Times New Roman" w:hAnsi="Courier New"/>
      <w:sz w:val="20"/>
      <w:szCs w:val="20"/>
      <w:lang w:eastAsia="en-GB"/>
    </w:rPr>
  </w:style>
  <w:style w:type="character" w:styleId="y2iqfc" w:customStyle="1">
    <w:name w:val="y2iqfc"/>
    <w:basedOn w:val="DefaultParagraphFont"/>
    <w:rsid w:val="00EA4270"/>
  </w:style>
  <w:style w:type="table" w:styleId="GridTable4-Accent5">
    <w:name w:val="Grid Table 4 Accent 5"/>
    <w:basedOn w:val="TableNormal"/>
    <w:uiPriority w:val="49"/>
    <w:rsid w:val="00D651AE"/>
    <w:pPr>
      <w:spacing w:after="0" w:line="240" w:lineRule="auto"/>
    </w:pPr>
    <w:tblPr>
      <w:tblStyleRowBandSize w:val="1"/>
      <w:tblStyleColBandSize w:val="1"/>
      <w:tblBorders>
        <w:top w:color="9cc2e5" w:space="0" w:sz="4" w:themeColor="accent5" w:themeTint="000099" w:val="single"/>
        <w:left w:color="9cc2e5" w:space="0" w:sz="4" w:themeColor="accent5" w:themeTint="000099" w:val="single"/>
        <w:bottom w:color="9cc2e5" w:space="0" w:sz="4" w:themeColor="accent5" w:themeTint="000099" w:val="single"/>
        <w:right w:color="9cc2e5" w:space="0" w:sz="4" w:themeColor="accent5" w:themeTint="000099" w:val="single"/>
        <w:insideH w:color="9cc2e5" w:space="0" w:sz="4" w:themeColor="accent5" w:themeTint="000099" w:val="single"/>
        <w:insideV w:color="9cc2e5" w:space="0" w:sz="4" w:themeColor="accent5" w:themeTint="000099" w:val="single"/>
      </w:tblBorders>
    </w:tblPr>
    <w:tblStylePr w:type="firstRow">
      <w:rPr>
        <w:b w:val="1"/>
        <w:bCs w:val="1"/>
        <w:color w:val="ffffff" w:themeColor="background1"/>
      </w:rPr>
      <w:tblPr/>
      <w:tcPr>
        <w:tcBorders>
          <w:top w:color="5b9bd5" w:space="0" w:sz="4" w:themeColor="accent5" w:val="single"/>
          <w:left w:color="5b9bd5" w:space="0" w:sz="4" w:themeColor="accent5" w:val="single"/>
          <w:bottom w:color="5b9bd5" w:space="0" w:sz="4" w:themeColor="accent5" w:val="single"/>
          <w:right w:color="5b9bd5" w:space="0" w:sz="4" w:themeColor="accent5" w:val="single"/>
          <w:insideH w:space="0" w:sz="0" w:val="nil"/>
          <w:insideV w:space="0" w:sz="0" w:val="nil"/>
        </w:tcBorders>
        <w:shd w:color="auto" w:fill="5b9bd5" w:themeFill="accent5" w:val="clear"/>
      </w:tcPr>
    </w:tblStylePr>
    <w:tblStylePr w:type="lastRow">
      <w:rPr>
        <w:b w:val="1"/>
        <w:bCs w:val="1"/>
      </w:rPr>
      <w:tblPr/>
      <w:tcPr>
        <w:tcBorders>
          <w:top w:color="5b9bd5" w:space="0" w:sz="4" w:themeColor="accent5" w:val="double"/>
        </w:tcBorders>
      </w:tcPr>
    </w:tblStylePr>
    <w:tblStylePr w:type="firstCol">
      <w:rPr>
        <w:b w:val="1"/>
        <w:bCs w:val="1"/>
      </w:rPr>
    </w:tblStylePr>
    <w:tblStylePr w:type="lastCol">
      <w:rPr>
        <w:b w:val="1"/>
        <w:bCs w:val="1"/>
      </w:rPr>
    </w:tblStylePr>
    <w:tblStylePr w:type="band1Vert">
      <w:tblPr/>
      <w:tcPr>
        <w:shd w:color="auto" w:fill="deeaf6" w:themeFill="accent5" w:themeFillTint="000033" w:val="clear"/>
      </w:tcPr>
    </w:tblStylePr>
    <w:tblStylePr w:type="band1Horz">
      <w:tblPr/>
      <w:tcPr>
        <w:shd w:color="auto" w:fill="deeaf6" w:themeFill="accent5" w:themeFillTint="000033" w:val="clear"/>
      </w:tcPr>
    </w:tblStylePr>
  </w:style>
  <w:style w:type="table" w:styleId="GridTable2-Accent2">
    <w:name w:val="Grid Table 2 Accent 2"/>
    <w:basedOn w:val="TableNormal"/>
    <w:uiPriority w:val="47"/>
    <w:rsid w:val="00D651AE"/>
    <w:pPr>
      <w:spacing w:after="0" w:line="240" w:lineRule="auto"/>
    </w:pPr>
    <w:tblPr>
      <w:tblStyleRowBandSize w:val="1"/>
      <w:tblStyleColBandSize w:val="1"/>
      <w:tblBorders>
        <w:top w:color="f4b083" w:space="0" w:sz="2" w:themeColor="accent2" w:themeTint="000099" w:val="single"/>
        <w:bottom w:color="f4b083" w:space="0" w:sz="2" w:themeColor="accent2" w:themeTint="000099" w:val="single"/>
        <w:insideH w:color="f4b083" w:space="0" w:sz="2" w:themeColor="accent2" w:themeTint="000099" w:val="single"/>
        <w:insideV w:color="f4b083" w:space="0" w:sz="2" w:themeColor="accent2" w:themeTint="000099" w:val="single"/>
      </w:tblBorders>
    </w:tblPr>
    <w:tblStylePr w:type="firstRow">
      <w:rPr>
        <w:b w:val="1"/>
        <w:bCs w:val="1"/>
      </w:rPr>
      <w:tblPr/>
      <w:tcPr>
        <w:tcBorders>
          <w:top w:space="0" w:sz="0" w:val="nil"/>
          <w:bottom w:color="f4b083" w:space="0" w:sz="12" w:themeColor="accent2" w:themeTint="000099" w:val="single"/>
          <w:insideH w:space="0" w:sz="0" w:val="nil"/>
          <w:insideV w:space="0" w:sz="0" w:val="nil"/>
        </w:tcBorders>
        <w:shd w:color="auto" w:fill="ffffff" w:themeFill="background1" w:val="clear"/>
      </w:tcPr>
    </w:tblStylePr>
    <w:tblStylePr w:type="lastRow">
      <w:rPr>
        <w:b w:val="1"/>
        <w:bCs w:val="1"/>
      </w:rPr>
      <w:tblPr/>
      <w:tcPr>
        <w:tcBorders>
          <w:top w:color="f4b083" w:space="0" w:sz="2" w:themeColor="accent2" w:themeTint="000099" w:val="double"/>
          <w:bottom w:space="0" w:sz="0" w:val="nil"/>
          <w:insideH w:space="0" w:sz="0" w:val="nil"/>
          <w:insideV w:space="0" w:sz="0" w:val="nil"/>
        </w:tcBorders>
        <w:shd w:color="auto" w:fill="ffffff" w:themeFill="background1" w:val="clear"/>
      </w:tcPr>
    </w:tblStylePr>
    <w:tblStylePr w:type="firstCol">
      <w:rPr>
        <w:b w:val="1"/>
        <w:bCs w:val="1"/>
      </w:rPr>
    </w:tblStylePr>
    <w:tblStylePr w:type="lastCol">
      <w:rPr>
        <w:b w:val="1"/>
        <w:bCs w:val="1"/>
      </w:rPr>
    </w:tblStylePr>
    <w:tblStylePr w:type="band1Vert">
      <w:tblPr/>
      <w:tcPr>
        <w:shd w:color="auto" w:fill="fbe4d5" w:themeFill="accent2" w:themeFillTint="000033" w:val="clear"/>
      </w:tcPr>
    </w:tblStylePr>
    <w:tblStylePr w:type="band1Horz">
      <w:tblPr/>
      <w:tcPr>
        <w:shd w:color="auto" w:fill="fbe4d5" w:themeFill="accent2" w:themeFillTint="000033" w:val="clear"/>
      </w:tcPr>
    </w:tblStylePr>
  </w:style>
  <w:style w:type="table" w:styleId="GridTable1Light-Accent2">
    <w:name w:val="Grid Table 1 Light Accent 2"/>
    <w:basedOn w:val="TableNormal"/>
    <w:uiPriority w:val="46"/>
    <w:rsid w:val="00D651AE"/>
    <w:pPr>
      <w:spacing w:after="0" w:line="240" w:lineRule="auto"/>
    </w:pPr>
    <w:tblPr>
      <w:tblStyleRowBandSize w:val="1"/>
      <w:tblStyleColBandSize w:val="1"/>
      <w:tblBorders>
        <w:top w:color="f7caac" w:space="0" w:sz="4" w:themeColor="accent2" w:themeTint="000066" w:val="single"/>
        <w:left w:color="f7caac" w:space="0" w:sz="4" w:themeColor="accent2" w:themeTint="000066" w:val="single"/>
        <w:bottom w:color="f7caac" w:space="0" w:sz="4" w:themeColor="accent2" w:themeTint="000066" w:val="single"/>
        <w:right w:color="f7caac" w:space="0" w:sz="4" w:themeColor="accent2" w:themeTint="000066" w:val="single"/>
        <w:insideH w:color="f7caac" w:space="0" w:sz="4" w:themeColor="accent2" w:themeTint="000066" w:val="single"/>
        <w:insideV w:color="f7caac" w:space="0" w:sz="4" w:themeColor="accent2" w:themeTint="000066" w:val="single"/>
      </w:tblBorders>
    </w:tblPr>
    <w:tblStylePr w:type="firstRow">
      <w:rPr>
        <w:b w:val="1"/>
        <w:bCs w:val="1"/>
      </w:rPr>
      <w:tblPr/>
      <w:tcPr>
        <w:tcBorders>
          <w:bottom w:color="f4b083" w:space="0" w:sz="12" w:themeColor="accent2" w:themeTint="000099" w:val="single"/>
        </w:tcBorders>
      </w:tcPr>
    </w:tblStylePr>
    <w:tblStylePr w:type="lastRow">
      <w:rPr>
        <w:b w:val="1"/>
        <w:bCs w:val="1"/>
      </w:rPr>
      <w:tblPr/>
      <w:tcPr>
        <w:tcBorders>
          <w:top w:color="f4b083" w:space="0" w:sz="2" w:themeColor="accent2" w:themeTint="000099" w:val="double"/>
        </w:tcBorders>
      </w:tcPr>
    </w:tblStylePr>
    <w:tblStylePr w:type="firstCol">
      <w:rPr>
        <w:b w:val="1"/>
        <w:bCs w:val="1"/>
      </w:rPr>
    </w:tblStylePr>
    <w:tblStylePr w:type="lastCol">
      <w:rPr>
        <w:b w:val="1"/>
        <w:bCs w:val="1"/>
      </w:rPr>
    </w:tblStylePr>
  </w:style>
  <w:style w:type="table" w:styleId="GridTable4-Accent2">
    <w:name w:val="Grid Table 4 Accent 2"/>
    <w:basedOn w:val="TableNormal"/>
    <w:uiPriority w:val="49"/>
    <w:rsid w:val="001C738E"/>
    <w:pPr>
      <w:spacing w:after="0" w:line="240" w:lineRule="auto"/>
    </w:pPr>
    <w:tblPr>
      <w:tblStyleRowBandSize w:val="1"/>
      <w:tblStyleColBandSize w:val="1"/>
      <w:tblBorders>
        <w:top w:color="f4b083" w:space="0" w:sz="4" w:themeColor="accent2" w:themeTint="000099" w:val="single"/>
        <w:left w:color="f4b083" w:space="0" w:sz="4" w:themeColor="accent2" w:themeTint="000099" w:val="single"/>
        <w:bottom w:color="f4b083" w:space="0" w:sz="4" w:themeColor="accent2" w:themeTint="000099" w:val="single"/>
        <w:right w:color="f4b083" w:space="0" w:sz="4" w:themeColor="accent2" w:themeTint="000099" w:val="single"/>
        <w:insideH w:color="f4b083" w:space="0" w:sz="4" w:themeColor="accent2" w:themeTint="000099" w:val="single"/>
        <w:insideV w:color="f4b083" w:space="0" w:sz="4" w:themeColor="accent2" w:themeTint="000099" w:val="single"/>
      </w:tblBorders>
    </w:tblPr>
    <w:tblStylePr w:type="firstRow">
      <w:rPr>
        <w:b w:val="1"/>
        <w:bCs w:val="1"/>
        <w:color w:val="ffffff" w:themeColor="background1"/>
      </w:rPr>
      <w:tblPr/>
      <w:tcPr>
        <w:tcBorders>
          <w:top w:color="ed7d31" w:space="0" w:sz="4" w:themeColor="accent2" w:val="single"/>
          <w:left w:color="ed7d31" w:space="0" w:sz="4" w:themeColor="accent2" w:val="single"/>
          <w:bottom w:color="ed7d31" w:space="0" w:sz="4" w:themeColor="accent2" w:val="single"/>
          <w:right w:color="ed7d31" w:space="0" w:sz="4" w:themeColor="accent2" w:val="single"/>
          <w:insideH w:space="0" w:sz="0" w:val="nil"/>
          <w:insideV w:space="0" w:sz="0" w:val="nil"/>
        </w:tcBorders>
        <w:shd w:color="auto" w:fill="ed7d31" w:themeFill="accent2" w:val="clear"/>
      </w:tcPr>
    </w:tblStylePr>
    <w:tblStylePr w:type="lastRow">
      <w:rPr>
        <w:b w:val="1"/>
        <w:bCs w:val="1"/>
      </w:rPr>
      <w:tblPr/>
      <w:tcPr>
        <w:tcBorders>
          <w:top w:color="ed7d31" w:space="0" w:sz="4" w:themeColor="accent2" w:val="double"/>
        </w:tcBorders>
      </w:tcPr>
    </w:tblStylePr>
    <w:tblStylePr w:type="firstCol">
      <w:rPr>
        <w:b w:val="1"/>
        <w:bCs w:val="1"/>
      </w:rPr>
    </w:tblStylePr>
    <w:tblStylePr w:type="lastCol">
      <w:rPr>
        <w:b w:val="1"/>
        <w:bCs w:val="1"/>
      </w:rPr>
    </w:tblStylePr>
    <w:tblStylePr w:type="band1Vert">
      <w:tblPr/>
      <w:tcPr>
        <w:shd w:color="auto" w:fill="fbe4d5" w:themeFill="accent2" w:themeFillTint="000033" w:val="clear"/>
      </w:tcPr>
    </w:tblStylePr>
    <w:tblStylePr w:type="band1Horz">
      <w:tblPr/>
      <w:tcPr>
        <w:shd w:color="auto" w:fill="fbe4d5" w:themeFill="accent2" w:themeFillTint="000033" w:val="clear"/>
      </w:tcPr>
    </w:tblStylePr>
  </w:style>
  <w:style w:type="table" w:styleId="GridTable4-Accent3">
    <w:name w:val="Grid Table 4 Accent 3"/>
    <w:basedOn w:val="TableNormal"/>
    <w:uiPriority w:val="49"/>
    <w:rsid w:val="00D841D5"/>
    <w:pPr>
      <w:spacing w:after="0" w:line="240" w:lineRule="auto"/>
    </w:pPr>
    <w:tblPr>
      <w:tblStyleRowBandSize w:val="1"/>
      <w:tblStyleColBandSize w:val="1"/>
      <w:tblBorders>
        <w:top w:color="c9c9c9" w:space="0" w:sz="4" w:themeColor="accent3" w:themeTint="000099" w:val="single"/>
        <w:left w:color="c9c9c9" w:space="0" w:sz="4" w:themeColor="accent3" w:themeTint="000099" w:val="single"/>
        <w:bottom w:color="c9c9c9" w:space="0" w:sz="4" w:themeColor="accent3" w:themeTint="000099" w:val="single"/>
        <w:right w:color="c9c9c9" w:space="0" w:sz="4" w:themeColor="accent3" w:themeTint="000099" w:val="single"/>
        <w:insideH w:color="c9c9c9" w:space="0" w:sz="4" w:themeColor="accent3" w:themeTint="000099" w:val="single"/>
        <w:insideV w:color="c9c9c9" w:space="0" w:sz="4" w:themeColor="accent3" w:themeTint="000099" w:val="single"/>
      </w:tblBorders>
    </w:tblPr>
    <w:tblStylePr w:type="firstRow">
      <w:rPr>
        <w:b w:val="1"/>
        <w:bCs w:val="1"/>
        <w:color w:val="ffffff" w:themeColor="background1"/>
      </w:rPr>
      <w:tblPr/>
      <w:tcPr>
        <w:tcBorders>
          <w:top w:color="a5a5a5" w:space="0" w:sz="4" w:themeColor="accent3" w:val="single"/>
          <w:left w:color="a5a5a5" w:space="0" w:sz="4" w:themeColor="accent3" w:val="single"/>
          <w:bottom w:color="a5a5a5" w:space="0" w:sz="4" w:themeColor="accent3" w:val="single"/>
          <w:right w:color="a5a5a5" w:space="0" w:sz="4" w:themeColor="accent3" w:val="single"/>
          <w:insideH w:space="0" w:sz="0" w:val="nil"/>
          <w:insideV w:space="0" w:sz="0" w:val="nil"/>
        </w:tcBorders>
        <w:shd w:color="auto" w:fill="a5a5a5" w:themeFill="accent3" w:val="clear"/>
      </w:tcPr>
    </w:tblStylePr>
    <w:tblStylePr w:type="lastRow">
      <w:rPr>
        <w:b w:val="1"/>
        <w:bCs w:val="1"/>
      </w:rPr>
      <w:tblPr/>
      <w:tcPr>
        <w:tcBorders>
          <w:top w:color="a5a5a5" w:space="0" w:sz="4" w:themeColor="accent3" w:val="double"/>
        </w:tcBorders>
      </w:tcPr>
    </w:tblStylePr>
    <w:tblStylePr w:type="firstCol">
      <w:rPr>
        <w:b w:val="1"/>
        <w:bCs w:val="1"/>
      </w:rPr>
    </w:tblStylePr>
    <w:tblStylePr w:type="lastCol">
      <w:rPr>
        <w:b w:val="1"/>
        <w:bCs w:val="1"/>
      </w:rPr>
    </w:tblStylePr>
    <w:tblStylePr w:type="band1Vert">
      <w:tblPr/>
      <w:tcPr>
        <w:shd w:color="auto" w:fill="ededed" w:themeFill="accent3" w:themeFillTint="000033" w:val="clear"/>
      </w:tcPr>
    </w:tblStylePr>
    <w:tblStylePr w:type="band1Horz">
      <w:tblPr/>
      <w:tcPr>
        <w:shd w:color="auto" w:fill="ededed" w:themeFill="accent3" w:themeFillTint="000033" w:val="clear"/>
      </w:tcPr>
    </w:tblStylePr>
  </w:style>
  <w:style w:type="table" w:styleId="TableGridLight">
    <w:name w:val="Grid Table Light"/>
    <w:basedOn w:val="TableNormal"/>
    <w:uiPriority w:val="40"/>
    <w:rsid w:val="00D841D5"/>
    <w:pPr>
      <w:spacing w:after="0" w:line="240" w:lineRule="auto"/>
    </w:pPr>
    <w:tblPr>
      <w:tblBorders>
        <w:top w:color="bfbfbf" w:space="0" w:sz="4" w:themeColor="background1" w:themeShade="0000BF" w:val="single"/>
        <w:left w:color="bfbfbf" w:space="0" w:sz="4" w:themeColor="background1" w:themeShade="0000BF" w:val="single"/>
        <w:bottom w:color="bfbfbf" w:space="0" w:sz="4" w:themeColor="background1" w:themeShade="0000BF" w:val="single"/>
        <w:right w:color="bfbfbf" w:space="0" w:sz="4" w:themeColor="background1" w:themeShade="0000BF" w:val="single"/>
        <w:insideH w:color="bfbfbf" w:space="0" w:sz="4" w:themeColor="background1" w:themeShade="0000BF" w:val="single"/>
        <w:insideV w:color="bfbfbf" w:space="0" w:sz="4" w:themeColor="background1" w:themeShade="0000BF" w:val="single"/>
      </w:tblBorders>
    </w:tblPr>
  </w:style>
  <w:style w:type="table" w:styleId="PlainTable2">
    <w:name w:val="Plain Table 2"/>
    <w:basedOn w:val="TableNormal"/>
    <w:uiPriority w:val="42"/>
    <w:rsid w:val="00D841D5"/>
    <w:pPr>
      <w:spacing w:after="0" w:line="240" w:lineRule="auto"/>
    </w:pPr>
    <w:tblPr>
      <w:tblStyleRowBandSize w:val="1"/>
      <w:tblStyleColBandSize w:val="1"/>
      <w:tblBorders>
        <w:top w:color="7f7f7f" w:space="0" w:sz="4" w:themeColor="text1" w:themeTint="000080" w:val="single"/>
        <w:bottom w:color="7f7f7f" w:space="0" w:sz="4" w:themeColor="text1" w:themeTint="000080" w:val="single"/>
      </w:tblBorders>
    </w:tblPr>
    <w:tblStylePr w:type="firstRow">
      <w:rPr>
        <w:b w:val="1"/>
        <w:bCs w:val="1"/>
      </w:rPr>
      <w:tblPr/>
      <w:tcPr>
        <w:tcBorders>
          <w:bottom w:color="7f7f7f" w:space="0" w:sz="4" w:themeColor="text1" w:themeTint="000080" w:val="single"/>
        </w:tcBorders>
      </w:tcPr>
    </w:tblStylePr>
    <w:tblStylePr w:type="lastRow">
      <w:rPr>
        <w:b w:val="1"/>
        <w:bCs w:val="1"/>
      </w:rPr>
      <w:tblPr/>
      <w:tcPr>
        <w:tcBorders>
          <w:top w:color="7f7f7f" w:space="0" w:sz="4" w:themeColor="text1" w:themeTint="000080" w:val="single"/>
        </w:tcBorders>
      </w:tcPr>
    </w:tblStylePr>
    <w:tblStylePr w:type="firstCol">
      <w:rPr>
        <w:b w:val="1"/>
        <w:bCs w:val="1"/>
      </w:rPr>
    </w:tblStylePr>
    <w:tblStylePr w:type="lastCol">
      <w:rPr>
        <w:b w:val="1"/>
        <w:bCs w:val="1"/>
      </w:rPr>
    </w:tblStylePr>
    <w:tblStylePr w:type="band1Vert">
      <w:tblPr/>
      <w:tcPr>
        <w:tcBorders>
          <w:left w:color="7f7f7f" w:space="0" w:sz="4" w:themeColor="text1" w:themeTint="000080" w:val="single"/>
          <w:right w:color="7f7f7f" w:space="0" w:sz="4" w:themeColor="text1" w:themeTint="000080" w:val="single"/>
        </w:tcBorders>
      </w:tcPr>
    </w:tblStylePr>
    <w:tblStylePr w:type="band2Vert">
      <w:tblPr/>
      <w:tcPr>
        <w:tcBorders>
          <w:left w:color="7f7f7f" w:space="0" w:sz="4" w:themeColor="text1" w:themeTint="000080" w:val="single"/>
          <w:right w:color="7f7f7f" w:space="0" w:sz="4" w:themeColor="text1" w:themeTint="000080" w:val="single"/>
        </w:tcBorders>
      </w:tcPr>
    </w:tblStylePr>
    <w:tblStylePr w:type="band1Horz">
      <w:tblPr/>
      <w:tcPr>
        <w:tcBorders>
          <w:top w:color="7f7f7f" w:space="0" w:sz="4" w:themeColor="text1" w:themeTint="000080" w:val="single"/>
          <w:bottom w:color="7f7f7f" w:space="0" w:sz="4" w:themeColor="text1" w:themeTint="000080" w:val="single"/>
        </w:tcBorders>
      </w:tcPr>
    </w:tblStylePr>
  </w:style>
  <w:style w:type="character" w:styleId="hwtze" w:customStyle="1">
    <w:name w:val="hwtze"/>
    <w:basedOn w:val="DefaultParagraphFont"/>
    <w:rsid w:val="00D841D5"/>
  </w:style>
  <w:style w:type="character" w:styleId="rynqvb" w:customStyle="1">
    <w:name w:val="rynqvb"/>
    <w:basedOn w:val="DefaultParagraphFont"/>
    <w:rsid w:val="00D841D5"/>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tblStylePr w:type="band1Horz">
      <w:tcPr>
        <w:shd w:fill="fbe5d5" w:val="clear"/>
      </w:tcPr>
    </w:tblStylePr>
    <w:tblStylePr w:type="band1Vert">
      <w:tcPr>
        <w:shd w:fill="fbe5d5" w:val="clear"/>
      </w:tcPr>
    </w:tblStylePr>
    <w:tblStylePr w:type="firstCol">
      <w:rPr>
        <w:b w:val="1"/>
      </w:rPr>
    </w:tblStylePr>
    <w:tblStylePr w:type="firstRow">
      <w:rPr>
        <w:b w:val="1"/>
        <w:color w:val="ffffff"/>
      </w:rPr>
      <w:tcPr>
        <w:tcBorders>
          <w:top w:color="ed7d31" w:space="0" w:sz="4" w:val="single"/>
          <w:left w:color="ed7d31" w:space="0" w:sz="4" w:val="single"/>
          <w:bottom w:color="ed7d31" w:space="0" w:sz="4" w:val="single"/>
          <w:right w:color="ed7d31" w:space="0" w:sz="4" w:val="single"/>
          <w:insideH w:color="000000" w:space="0" w:sz="0" w:val="nil"/>
          <w:insideV w:color="000000" w:space="0" w:sz="0" w:val="nil"/>
        </w:tcBorders>
        <w:shd w:fill="ed7d31" w:val="clear"/>
      </w:tcPr>
    </w:tblStylePr>
    <w:tblStylePr w:type="lastCol">
      <w:rPr>
        <w:b w:val="1"/>
      </w:rPr>
    </w:tblStylePr>
    <w:tblStylePr w:type="lastRow">
      <w:rPr>
        <w:b w:val="1"/>
      </w:rPr>
      <w:tcPr>
        <w:tcBorders>
          <w:top w:color="ed7d31" w:space="0" w:sz="4" w:val="single"/>
        </w:tcBorders>
      </w:tcPr>
    </w:tblStyle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tblStylePr w:type="band1Horz">
      <w:tcPr>
        <w:shd w:fill="fbe5d5" w:val="clear"/>
      </w:tcPr>
    </w:tblStylePr>
    <w:tblStylePr w:type="band1Vert">
      <w:tcPr>
        <w:shd w:fill="fbe5d5" w:val="clear"/>
      </w:tcPr>
    </w:tblStylePr>
    <w:tblStylePr w:type="firstCol">
      <w:rPr>
        <w:b w:val="1"/>
      </w:rPr>
    </w:tblStylePr>
    <w:tblStylePr w:type="firstRow">
      <w:rPr>
        <w:b w:val="1"/>
        <w:color w:val="ffffff"/>
      </w:rPr>
      <w:tcPr>
        <w:tcBorders>
          <w:top w:color="ed7d31" w:space="0" w:sz="4" w:val="single"/>
          <w:left w:color="ed7d31" w:space="0" w:sz="4" w:val="single"/>
          <w:bottom w:color="ed7d31" w:space="0" w:sz="4" w:val="single"/>
          <w:right w:color="ed7d31" w:space="0" w:sz="4" w:val="single"/>
          <w:insideH w:color="000000" w:space="0" w:sz="0" w:val="nil"/>
          <w:insideV w:color="000000" w:space="0" w:sz="0" w:val="nil"/>
        </w:tcBorders>
        <w:shd w:fill="ed7d31" w:val="clear"/>
      </w:tcPr>
    </w:tblStylePr>
    <w:tblStylePr w:type="lastCol">
      <w:rPr>
        <w:b w:val="1"/>
      </w:rPr>
    </w:tblStylePr>
    <w:tblStylePr w:type="lastRow">
      <w:rPr>
        <w:b w:val="1"/>
      </w:rPr>
      <w:tcPr>
        <w:tcBorders>
          <w:top w:color="ed7d31" w:space="0" w:sz="4" w:val="single"/>
        </w:tcBorders>
      </w:tcPr>
    </w:tblStyle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tblStylePr w:type="firstCol">
      <w:rPr>
        <w:b w:val="1"/>
      </w:rPr>
    </w:tblStylePr>
    <w:tblStylePr w:type="firstRow">
      <w:rPr>
        <w:b w:val="1"/>
      </w:rPr>
      <w:tcPr>
        <w:tcBorders>
          <w:bottom w:color="f4b083" w:space="0" w:sz="12" w:val="single"/>
        </w:tcBorders>
      </w:tcPr>
    </w:tblStylePr>
    <w:tblStylePr w:type="lastCol">
      <w:rPr>
        <w:b w:val="1"/>
      </w:rPr>
    </w:tblStylePr>
    <w:tblStylePr w:type="lastRow">
      <w:rPr>
        <w:b w:val="1"/>
      </w:rPr>
      <w:tcPr>
        <w:tcBorders>
          <w:top w:color="f4b083" w:space="0" w:sz="4" w:val="single"/>
        </w:tcBorders>
      </w:tcPr>
    </w:tblStyle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tblStylePr w:type="band1Horz">
      <w:tcPr>
        <w:shd w:fill="fbe5d5" w:val="clear"/>
      </w:tcPr>
    </w:tblStylePr>
    <w:tblStylePr w:type="band1Vert">
      <w:tcPr>
        <w:shd w:fill="fbe5d5" w:val="clear"/>
      </w:tcPr>
    </w:tblStylePr>
    <w:tblStylePr w:type="firstCol">
      <w:rPr>
        <w:b w:val="1"/>
      </w:rPr>
    </w:tblStylePr>
    <w:tblStylePr w:type="firstRow">
      <w:rPr>
        <w:b w:val="1"/>
        <w:color w:val="ffffff"/>
      </w:rPr>
      <w:tcPr>
        <w:tcBorders>
          <w:top w:color="ed7d31" w:space="0" w:sz="4" w:val="single"/>
          <w:left w:color="ed7d31" w:space="0" w:sz="4" w:val="single"/>
          <w:bottom w:color="ed7d31" w:space="0" w:sz="4" w:val="single"/>
          <w:right w:color="ed7d31" w:space="0" w:sz="4" w:val="single"/>
          <w:insideH w:color="000000" w:space="0" w:sz="0" w:val="nil"/>
          <w:insideV w:color="000000" w:space="0" w:sz="0" w:val="nil"/>
        </w:tcBorders>
        <w:shd w:fill="ed7d31" w:val="clear"/>
      </w:tcPr>
    </w:tblStylePr>
    <w:tblStylePr w:type="lastCol">
      <w:rPr>
        <w:b w:val="1"/>
      </w:rPr>
    </w:tblStylePr>
    <w:tblStylePr w:type="lastRow">
      <w:rPr>
        <w:b w:val="1"/>
      </w:rPr>
      <w:tcPr>
        <w:tcBorders>
          <w:top w:color="ed7d31" w:space="0" w:sz="4" w:val="single"/>
        </w:tcBorders>
      </w:tcPr>
    </w:tblStyle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40h1BLTxOhNyOsHd+hNAoQ51Nqw==">CgMxLjAyCGguZ2pkZ3hzOAByITF4bksyWGdnaHRlaEpRdG8zV2NVVmYyU2FHUDJUWUxKZA==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2023-05-22T15:57:00Z</dcterms:created>
  <dc:creator>Antonio, Claudio-Manuel-Joao</dc:creator>
</cp:coreProperties>
</file>