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4"/>
          <w:szCs w:val="24"/>
        </w:rPr>
      </w:pPr>
      <w:r w:rsidDel="00000000" w:rsidR="00000000" w:rsidRPr="00000000">
        <w:rPr>
          <w:b w:val="1"/>
          <w:color w:val="262161"/>
          <w:sz w:val="24"/>
          <w:szCs w:val="24"/>
          <w:rtl w:val="0"/>
        </w:rPr>
        <w:t xml:space="preserve">4. ESTRATEGIAS PARA TRANSFORMAR A TU PAREJA</w:t>
      </w:r>
      <w:r w:rsidDel="00000000" w:rsidR="00000000" w:rsidRPr="00000000">
        <w:rPr>
          <w:rtl w:val="0"/>
        </w:rPr>
      </w:r>
    </w:p>
    <w:p w:rsidR="00000000" w:rsidDel="00000000" w:rsidP="00000000" w:rsidRDefault="00000000" w:rsidRPr="00000000" w14:paraId="00000002">
      <w:pPr>
        <w:pStyle w:val="Heading2"/>
        <w:rPr>
          <w:color w:val="262161"/>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03">
      <w:pPr>
        <w:pStyle w:val="Heading2"/>
        <w:ind w:left="0" w:firstLine="0"/>
        <w:rPr>
          <w:color w:val="262161"/>
          <w:sz w:val="24"/>
          <w:szCs w:val="24"/>
        </w:rPr>
      </w:pPr>
      <w:bookmarkStart w:colFirst="0" w:colLast="0" w:name="_heading=h.30j0zll" w:id="1"/>
      <w:bookmarkEnd w:id="1"/>
      <w:r w:rsidDel="00000000" w:rsidR="00000000" w:rsidRPr="00000000">
        <w:rPr>
          <w:color w:val="262161"/>
          <w:sz w:val="24"/>
          <w:szCs w:val="24"/>
          <w:rtl w:val="0"/>
        </w:rPr>
        <w:t xml:space="preserve">Instrucciones de uso</w:t>
      </w:r>
    </w:p>
    <w:tbl>
      <w:tblPr>
        <w:tblStyle w:val="Table1"/>
        <w:tblW w:w="85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20"/>
        <w:tblGridChange w:id="0">
          <w:tblGrid>
            <w:gridCol w:w="8520"/>
          </w:tblGrid>
        </w:tblGridChange>
      </w:tblGrid>
      <w:tr>
        <w:trPr>
          <w:cantSplit w:val="0"/>
          <w:tblHeader w:val="0"/>
        </w:trPr>
        <w:tc>
          <w:tcPr>
            <w:tcBorders>
              <w:top w:color="262161" w:space="0" w:sz="8" w:val="dotted"/>
              <w:left w:color="262161" w:space="0" w:sz="8" w:val="dotted"/>
              <w:bottom w:color="262161" w:space="0" w:sz="8" w:val="dotted"/>
              <w:right w:color="262161" w:space="0" w:sz="8" w:val="dotted"/>
            </w:tcBorders>
            <w:shd w:fill="auto" w:val="clear"/>
            <w:tcMar>
              <w:top w:w="100.0" w:type="dxa"/>
              <w:left w:w="100.0" w:type="dxa"/>
              <w:bottom w:w="100.0" w:type="dxa"/>
              <w:right w:w="100.0" w:type="dxa"/>
            </w:tcMar>
          </w:tcPr>
          <w:p w:rsidR="00000000" w:rsidDel="00000000" w:rsidP="00000000" w:rsidRDefault="00000000" w:rsidRPr="00000000" w14:paraId="00000004">
            <w:pPr>
              <w:numPr>
                <w:ilvl w:val="0"/>
                <w:numId w:val="3"/>
              </w:numPr>
              <w:spacing w:before="200" w:lineRule="auto"/>
              <w:ind w:left="720" w:hanging="360"/>
              <w:rPr>
                <w:sz w:val="24"/>
                <w:szCs w:val="24"/>
              </w:rPr>
            </w:pPr>
            <w:r w:rsidDel="00000000" w:rsidR="00000000" w:rsidRPr="00000000">
              <w:rPr>
                <w:sz w:val="24"/>
                <w:szCs w:val="24"/>
                <w:rtl w:val="0"/>
              </w:rPr>
              <w:t xml:space="preserve">Escribe en verde tu respuesta cada vez que leas esto: </w:t>
            </w:r>
            <w:r w:rsidDel="00000000" w:rsidR="00000000" w:rsidRPr="00000000">
              <w:rPr>
                <w:color w:val="38761d"/>
                <w:sz w:val="24"/>
                <w:szCs w:val="24"/>
                <w:rtl w:val="0"/>
              </w:rPr>
              <w:t xml:space="preserve">Escribe aquí tu respuesta.</w:t>
            </w:r>
            <w:r w:rsidDel="00000000" w:rsidR="00000000" w:rsidRPr="00000000">
              <w:rPr>
                <w:rtl w:val="0"/>
              </w:rPr>
            </w:r>
          </w:p>
          <w:p w:rsidR="00000000" w:rsidDel="00000000" w:rsidP="00000000" w:rsidRDefault="00000000" w:rsidRPr="00000000" w14:paraId="00000005">
            <w:pPr>
              <w:numPr>
                <w:ilvl w:val="0"/>
                <w:numId w:val="3"/>
              </w:numPr>
              <w:ind w:left="720" w:hanging="360"/>
              <w:rPr>
                <w:sz w:val="24"/>
                <w:szCs w:val="24"/>
              </w:rPr>
            </w:pPr>
            <w:r w:rsidDel="00000000" w:rsidR="00000000" w:rsidRPr="00000000">
              <w:rPr>
                <w:sz w:val="24"/>
                <w:szCs w:val="24"/>
                <w:rtl w:val="0"/>
              </w:rPr>
              <w:t xml:space="preserve">Guarda este documento haciendo clic en Archivo &gt; Hacer Una Copia &gt; Aceptar</w:t>
            </w:r>
          </w:p>
          <w:p w:rsidR="00000000" w:rsidDel="00000000" w:rsidP="00000000" w:rsidRDefault="00000000" w:rsidRPr="00000000" w14:paraId="00000006">
            <w:pPr>
              <w:ind w:left="720" w:firstLine="0"/>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07">
      <w:pPr>
        <w:rPr>
          <w:color w:val="002060"/>
          <w:sz w:val="24"/>
          <w:szCs w:val="24"/>
        </w:rPr>
      </w:pPr>
      <w:r w:rsidDel="00000000" w:rsidR="00000000" w:rsidRPr="00000000">
        <w:rPr>
          <w:rtl w:val="0"/>
        </w:rPr>
      </w:r>
    </w:p>
    <w:p w:rsidR="00000000" w:rsidDel="00000000" w:rsidP="00000000" w:rsidRDefault="00000000" w:rsidRPr="00000000" w14:paraId="00000008">
      <w:pPr>
        <w:rPr>
          <w:color w:val="002060"/>
          <w:sz w:val="24"/>
          <w:szCs w:val="24"/>
        </w:rPr>
      </w:pPr>
      <w:r w:rsidDel="00000000" w:rsidR="00000000" w:rsidRPr="00000000">
        <w:rPr>
          <w:color w:val="002060"/>
          <w:sz w:val="24"/>
          <w:szCs w:val="24"/>
          <w:rtl w:val="0"/>
        </w:rPr>
        <w:t xml:space="preserve">En el Módulos anteriores has identificado CUÁLES SON TUS ARREGLOS y los cambios que necesitas hacer en ti para mejorar tu relación,  y también tu misión matrimonial. ENHORABUENA, estoy realmente orgulloso de ti, eso te posiciona más cerca de alcanzar tus objetivos de restauración matrimonial. </w:t>
      </w:r>
    </w:p>
    <w:p w:rsidR="00000000" w:rsidDel="00000000" w:rsidP="00000000" w:rsidRDefault="00000000" w:rsidRPr="00000000" w14:paraId="00000009">
      <w:pPr>
        <w:rPr>
          <w:color w:val="002060"/>
          <w:sz w:val="24"/>
          <w:szCs w:val="24"/>
        </w:rPr>
      </w:pPr>
      <w:r w:rsidDel="00000000" w:rsidR="00000000" w:rsidRPr="00000000">
        <w:rPr>
          <w:rtl w:val="0"/>
        </w:rPr>
      </w:r>
    </w:p>
    <w:p w:rsidR="00000000" w:rsidDel="00000000" w:rsidP="00000000" w:rsidRDefault="00000000" w:rsidRPr="00000000" w14:paraId="0000000A">
      <w:pPr>
        <w:rPr>
          <w:color w:val="002060"/>
          <w:sz w:val="24"/>
          <w:szCs w:val="24"/>
        </w:rPr>
      </w:pPr>
      <w:r w:rsidDel="00000000" w:rsidR="00000000" w:rsidRPr="00000000">
        <w:rPr>
          <w:color w:val="002060"/>
          <w:sz w:val="24"/>
          <w:szCs w:val="24"/>
          <w:rtl w:val="0"/>
        </w:rPr>
        <w:t xml:space="preserve">Ahora aquí van algunos consejos fundamentales para poder alcanzar esos objetivos:</w:t>
      </w:r>
    </w:p>
    <w:p w:rsidR="00000000" w:rsidDel="00000000" w:rsidP="00000000" w:rsidRDefault="00000000" w:rsidRPr="00000000" w14:paraId="0000000B">
      <w:pPr>
        <w:rPr>
          <w:color w:val="002060"/>
          <w:sz w:val="24"/>
          <w:szCs w:val="24"/>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1"/>
          <w:smallCaps w:val="0"/>
          <w:strike w:val="0"/>
          <w:color w:val="002060"/>
          <w:sz w:val="24"/>
          <w:szCs w:val="24"/>
          <w:shd w:fill="auto" w:val="clear"/>
          <w:vertAlign w:val="baseline"/>
        </w:rPr>
      </w:pPr>
      <w:r w:rsidDel="00000000" w:rsidR="00000000" w:rsidRPr="00000000">
        <w:rPr>
          <w:rFonts w:ascii="Roboto" w:cs="Roboto" w:eastAsia="Roboto" w:hAnsi="Roboto"/>
          <w:b w:val="0"/>
          <w:i w:val="1"/>
          <w:smallCaps w:val="0"/>
          <w:strike w:val="0"/>
          <w:color w:val="002060"/>
          <w:sz w:val="24"/>
          <w:szCs w:val="24"/>
          <w:u w:val="none"/>
          <w:shd w:fill="auto" w:val="clear"/>
          <w:vertAlign w:val="baseline"/>
          <w:rtl w:val="0"/>
        </w:rPr>
        <w:t xml:space="preserve">Aprovecha tus fortalezas existentes identificando las habilidades que me gustaría desarrollar.</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1"/>
          <w:smallCaps w:val="0"/>
          <w:strike w:val="0"/>
          <w:color w:val="002060"/>
          <w:sz w:val="24"/>
          <w:szCs w:val="24"/>
          <w:shd w:fill="auto" w:val="clear"/>
          <w:vertAlign w:val="baseline"/>
        </w:rPr>
      </w:pPr>
      <w:r w:rsidDel="00000000" w:rsidR="00000000" w:rsidRPr="00000000">
        <w:rPr>
          <w:rFonts w:ascii="Roboto" w:cs="Roboto" w:eastAsia="Roboto" w:hAnsi="Roboto"/>
          <w:b w:val="0"/>
          <w:i w:val="1"/>
          <w:smallCaps w:val="0"/>
          <w:strike w:val="0"/>
          <w:color w:val="002060"/>
          <w:sz w:val="24"/>
          <w:szCs w:val="24"/>
          <w:u w:val="none"/>
          <w:shd w:fill="auto" w:val="clear"/>
          <w:vertAlign w:val="baseline"/>
          <w:rtl w:val="0"/>
        </w:rPr>
        <w:t xml:space="preserve">Céntrate en cosas que están bajo mi control (por ejemplo, tu comportamiento, tus pensamientos)</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1"/>
          <w:smallCaps w:val="0"/>
          <w:strike w:val="0"/>
          <w:color w:val="002060"/>
          <w:sz w:val="24"/>
          <w:szCs w:val="24"/>
          <w:shd w:fill="auto" w:val="clear"/>
          <w:vertAlign w:val="baseline"/>
        </w:rPr>
      </w:pPr>
      <w:r w:rsidDel="00000000" w:rsidR="00000000" w:rsidRPr="00000000">
        <w:rPr>
          <w:rFonts w:ascii="Roboto" w:cs="Roboto" w:eastAsia="Roboto" w:hAnsi="Roboto"/>
          <w:b w:val="0"/>
          <w:i w:val="1"/>
          <w:smallCaps w:val="0"/>
          <w:strike w:val="0"/>
          <w:color w:val="002060"/>
          <w:sz w:val="24"/>
          <w:szCs w:val="24"/>
          <w:u w:val="none"/>
          <w:shd w:fill="auto" w:val="clear"/>
          <w:vertAlign w:val="baseline"/>
          <w:rtl w:val="0"/>
        </w:rPr>
        <w:t xml:space="preserve">Pregúntate si tus actitudes actuales te ayudan a mejorar tu relación (por ejemplo, mostrar                                         COMPORTAMIENTO Y PENSAMIENTO: respeto hacia tu pareja, ser honesto/a, hacer que mi pareja se sienta Seguro/a y protegido/a, brindándole confianza y apoyo y trabajando juntos)</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1"/>
          <w:smallCaps w:val="0"/>
          <w:strike w:val="0"/>
          <w:color w:val="002060"/>
          <w:sz w:val="24"/>
          <w:szCs w:val="24"/>
          <w:shd w:fill="auto" w:val="clear"/>
          <w:vertAlign w:val="baseline"/>
        </w:rPr>
      </w:pPr>
      <w:r w:rsidDel="00000000" w:rsidR="00000000" w:rsidRPr="00000000">
        <w:rPr>
          <w:rFonts w:ascii="Roboto" w:cs="Roboto" w:eastAsia="Roboto" w:hAnsi="Roboto"/>
          <w:b w:val="0"/>
          <w:i w:val="1"/>
          <w:smallCaps w:val="0"/>
          <w:strike w:val="0"/>
          <w:color w:val="002060"/>
          <w:sz w:val="24"/>
          <w:szCs w:val="24"/>
          <w:u w:val="none"/>
          <w:shd w:fill="auto" w:val="clear"/>
          <w:vertAlign w:val="baseline"/>
          <w:rtl w:val="0"/>
        </w:rPr>
        <w:t xml:space="preserve">Pregúntate si alcanzar estos objetivos te ayudan a mejorar como persona. </w:t>
      </w: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2">
      <w:pPr>
        <w:pStyle w:val="Heading1"/>
        <w:jc w:val="both"/>
        <w:rPr>
          <w:sz w:val="24"/>
          <w:szCs w:val="24"/>
        </w:rPr>
      </w:pPr>
      <w:bookmarkStart w:colFirst="0" w:colLast="0" w:name="_heading=h.1fob9te" w:id="2"/>
      <w:bookmarkEnd w:id="2"/>
      <w:r w:rsidDel="00000000" w:rsidR="00000000" w:rsidRPr="00000000">
        <w:rPr>
          <w:sz w:val="24"/>
          <w:szCs w:val="24"/>
          <w:rtl w:val="0"/>
        </w:rPr>
        <w:t xml:space="preserve">1//                                         COMPORTAMIENTO Y PENSAMIENTO:</w:t>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rPr>
          <w:color w:val="002060"/>
          <w:sz w:val="24"/>
          <w:szCs w:val="24"/>
        </w:rPr>
      </w:pPr>
      <w:r w:rsidDel="00000000" w:rsidR="00000000" w:rsidRPr="00000000">
        <w:rPr>
          <w:color w:val="002060"/>
          <w:sz w:val="24"/>
          <w:szCs w:val="24"/>
          <w:rtl w:val="0"/>
        </w:rPr>
        <w:t xml:space="preserve">1.2 </w:t>
      </w:r>
      <w:r w:rsidDel="00000000" w:rsidR="00000000" w:rsidRPr="00000000">
        <w:rPr>
          <w:b w:val="1"/>
          <w:color w:val="002060"/>
          <w:sz w:val="24"/>
          <w:szCs w:val="24"/>
          <w:rtl w:val="0"/>
        </w:rPr>
        <w:t xml:space="preserve">Haz una lista a continuación con las emociones, gente, pensamientos y situaciones que te pueden impedir alcanzar los objetivos en tu relación</w:t>
      </w:r>
      <w:r w:rsidDel="00000000" w:rsidR="00000000" w:rsidRPr="00000000">
        <w:rPr>
          <w:color w:val="002060"/>
          <w:sz w:val="24"/>
          <w:szCs w:val="24"/>
          <w:rtl w:val="0"/>
        </w:rPr>
        <w:t xml:space="preserve"> y los cambios que necesitas realizar. Hay que ponerse a trabajar en ello de inmediato.</w:t>
      </w:r>
    </w:p>
    <w:p w:rsidR="00000000" w:rsidDel="00000000" w:rsidP="00000000" w:rsidRDefault="00000000" w:rsidRPr="00000000" w14:paraId="00000015">
      <w:pPr>
        <w:jc w:val="both"/>
        <w:rPr>
          <w:color w:val="002060"/>
          <w:sz w:val="24"/>
          <w:szCs w:val="24"/>
        </w:rPr>
      </w:pPr>
      <w:r w:rsidDel="00000000" w:rsidR="00000000" w:rsidRPr="00000000">
        <w:rPr>
          <w:rtl w:val="0"/>
        </w:rPr>
      </w:r>
    </w:p>
    <w:tbl>
      <w:tblPr>
        <w:tblStyle w:val="Table2"/>
        <w:tblW w:w="8499.0" w:type="dxa"/>
        <w:jc w:val="left"/>
        <w:tblBorders>
          <w:top w:color="e5b9b7" w:space="0" w:sz="4" w:val="single"/>
          <w:left w:color="e5b9b7" w:space="0" w:sz="4" w:val="single"/>
          <w:bottom w:color="e5b9b7" w:space="0" w:sz="4" w:val="single"/>
          <w:right w:color="e5b9b7" w:space="0" w:sz="4" w:val="single"/>
          <w:insideH w:color="e5b9b7" w:space="0" w:sz="4" w:val="single"/>
          <w:insideV w:color="e5b9b7" w:space="0" w:sz="4" w:val="single"/>
        </w:tblBorders>
        <w:tblLayout w:type="fixed"/>
        <w:tblLook w:val="04A0"/>
      </w:tblPr>
      <w:tblGrid>
        <w:gridCol w:w="3808"/>
        <w:gridCol w:w="4691"/>
        <w:tblGridChange w:id="0">
          <w:tblGrid>
            <w:gridCol w:w="3808"/>
            <w:gridCol w:w="4691"/>
          </w:tblGrid>
        </w:tblGridChange>
      </w:tblGrid>
      <w:tr>
        <w:trPr>
          <w:cantSplit w:val="0"/>
          <w:tblHeader w:val="0"/>
        </w:trPr>
        <w:tc>
          <w:tcPr/>
          <w:p w:rsidR="00000000" w:rsidDel="00000000" w:rsidP="00000000" w:rsidRDefault="00000000" w:rsidRPr="00000000" w14:paraId="0000001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Arial" w:cs="Arial" w:eastAsia="Arial" w:hAnsi="Arial"/>
                <w:b w:val="0"/>
                <w:color w:val="002060"/>
                <w:sz w:val="24"/>
                <w:szCs w:val="24"/>
              </w:rPr>
            </w:pPr>
            <w:r w:rsidDel="00000000" w:rsidR="00000000" w:rsidRPr="00000000">
              <w:rPr>
                <w:rFonts w:ascii="Arial" w:cs="Arial" w:eastAsia="Arial" w:hAnsi="Arial"/>
                <w:color w:val="002060"/>
                <w:sz w:val="24"/>
                <w:szCs w:val="24"/>
                <w:rtl w:val="0"/>
              </w:rPr>
              <w:t xml:space="preserve">Emociones:</w:t>
            </w:r>
            <w:r w:rsidDel="00000000" w:rsidR="00000000" w:rsidRPr="00000000">
              <w:rPr>
                <w:rtl w:val="0"/>
              </w:rPr>
            </w:r>
          </w:p>
          <w:p w:rsidR="00000000" w:rsidDel="00000000" w:rsidP="00000000" w:rsidRDefault="00000000" w:rsidRPr="00000000" w14:paraId="0000001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Arial" w:cs="Arial" w:eastAsia="Arial" w:hAnsi="Arial"/>
                <w:color w:val="002060"/>
                <w:sz w:val="24"/>
                <w:szCs w:val="24"/>
              </w:rPr>
            </w:pPr>
            <w:r w:rsidDel="00000000" w:rsidR="00000000" w:rsidRPr="00000000">
              <w:rPr>
                <w:rtl w:val="0"/>
              </w:rPr>
            </w:r>
          </w:p>
        </w:tc>
        <w:tc>
          <w:tcPr/>
          <w:p w:rsidR="00000000" w:rsidDel="00000000" w:rsidP="00000000" w:rsidRDefault="00000000" w:rsidRPr="00000000" w14:paraId="00000018">
            <w:pPr>
              <w:jc w:val="both"/>
              <w:rPr>
                <w:rFonts w:ascii="Arial" w:cs="Arial" w:eastAsia="Arial" w:hAnsi="Arial"/>
                <w:color w:val="00206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Arial" w:cs="Arial" w:eastAsia="Arial" w:hAnsi="Arial"/>
                <w:color w:val="002060"/>
                <w:sz w:val="24"/>
                <w:szCs w:val="24"/>
              </w:rPr>
            </w:pPr>
            <w:r w:rsidDel="00000000" w:rsidR="00000000" w:rsidRPr="00000000">
              <w:rPr>
                <w:rFonts w:ascii="Arial" w:cs="Arial" w:eastAsia="Arial" w:hAnsi="Arial"/>
                <w:color w:val="002060"/>
                <w:sz w:val="24"/>
                <w:szCs w:val="24"/>
                <w:rtl w:val="0"/>
              </w:rPr>
              <w:t xml:space="preserve">Gente:</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72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1"/>
                <w:i w:val="0"/>
                <w:smallCaps w:val="0"/>
                <w:strike w:val="0"/>
                <w:color w:val="00206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Arial" w:cs="Arial" w:eastAsia="Arial" w:hAnsi="Arial"/>
                <w:color w:val="002060"/>
                <w:sz w:val="24"/>
                <w:szCs w:val="24"/>
              </w:rPr>
            </w:pPr>
            <w:r w:rsidDel="00000000" w:rsidR="00000000" w:rsidRPr="00000000">
              <w:rPr>
                <w:rFonts w:ascii="Arial" w:cs="Arial" w:eastAsia="Arial" w:hAnsi="Arial"/>
                <w:color w:val="002060"/>
                <w:sz w:val="24"/>
                <w:szCs w:val="24"/>
                <w:rtl w:val="0"/>
              </w:rPr>
              <w:t xml:space="preserve">Pensamientos:</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72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1"/>
                <w:i w:val="0"/>
                <w:smallCaps w:val="0"/>
                <w:strike w:val="0"/>
                <w:color w:val="00206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Arial" w:cs="Arial" w:eastAsia="Arial" w:hAnsi="Arial"/>
                <w:color w:val="002060"/>
                <w:sz w:val="24"/>
                <w:szCs w:val="24"/>
              </w:rPr>
            </w:pPr>
            <w:r w:rsidDel="00000000" w:rsidR="00000000" w:rsidRPr="00000000">
              <w:rPr>
                <w:rFonts w:ascii="Arial" w:cs="Arial" w:eastAsia="Arial" w:hAnsi="Arial"/>
                <w:color w:val="002060"/>
                <w:sz w:val="24"/>
                <w:szCs w:val="24"/>
                <w:rtl w:val="0"/>
              </w:rPr>
              <w:t xml:space="preserve">Situaciones:</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72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1"/>
                <w:i w:val="0"/>
                <w:smallCaps w:val="0"/>
                <w:strike w:val="0"/>
                <w:color w:val="00206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22">
      <w:pPr>
        <w:rPr>
          <w:color w:val="002060"/>
          <w:sz w:val="24"/>
          <w:szCs w:val="24"/>
        </w:rPr>
      </w:pPr>
      <w:r w:rsidDel="00000000" w:rsidR="00000000" w:rsidRPr="00000000">
        <w:rPr>
          <w:rtl w:val="0"/>
        </w:rPr>
      </w:r>
    </w:p>
    <w:p w:rsidR="00000000" w:rsidDel="00000000" w:rsidP="00000000" w:rsidRDefault="00000000" w:rsidRPr="00000000" w14:paraId="00000023">
      <w:pPr>
        <w:rPr>
          <w:color w:val="002060"/>
          <w:sz w:val="24"/>
          <w:szCs w:val="24"/>
        </w:rPr>
      </w:pPr>
      <w:r w:rsidDel="00000000" w:rsidR="00000000" w:rsidRPr="00000000">
        <w:rPr>
          <w:b w:val="1"/>
          <w:color w:val="002060"/>
          <w:sz w:val="24"/>
          <w:szCs w:val="24"/>
          <w:rtl w:val="0"/>
        </w:rPr>
        <w:t xml:space="preserve">1.2 Haz una lista a continuación con las emociones, gente, pensamientos y situaciones que te son una ventana de oportunidad ,o ayuda, </w:t>
      </w:r>
      <w:r w:rsidDel="00000000" w:rsidR="00000000" w:rsidRPr="00000000">
        <w:rPr>
          <w:color w:val="002060"/>
          <w:sz w:val="24"/>
          <w:szCs w:val="24"/>
          <w:rtl w:val="0"/>
        </w:rPr>
        <w:t xml:space="preserve"> para alcanzar los objetivos de relación  y los cambios que necesitas realizar. </w:t>
      </w:r>
    </w:p>
    <w:p w:rsidR="00000000" w:rsidDel="00000000" w:rsidP="00000000" w:rsidRDefault="00000000" w:rsidRPr="00000000" w14:paraId="00000024">
      <w:pPr>
        <w:rPr>
          <w:color w:val="002060"/>
          <w:sz w:val="24"/>
          <w:szCs w:val="24"/>
        </w:rPr>
      </w:pPr>
      <w:r w:rsidDel="00000000" w:rsidR="00000000" w:rsidRPr="00000000">
        <w:rPr>
          <w:rtl w:val="0"/>
        </w:rPr>
      </w:r>
    </w:p>
    <w:tbl>
      <w:tblPr>
        <w:tblStyle w:val="Table3"/>
        <w:tblW w:w="8499.0" w:type="dxa"/>
        <w:jc w:val="left"/>
        <w:tblBorders>
          <w:top w:color="e5b9b7" w:space="0" w:sz="4" w:val="single"/>
          <w:left w:color="e5b9b7" w:space="0" w:sz="4" w:val="single"/>
          <w:bottom w:color="e5b9b7" w:space="0" w:sz="4" w:val="single"/>
          <w:right w:color="e5b9b7" w:space="0" w:sz="4" w:val="single"/>
          <w:insideH w:color="e5b9b7" w:space="0" w:sz="4" w:val="single"/>
          <w:insideV w:color="e5b9b7" w:space="0" w:sz="4" w:val="single"/>
        </w:tblBorders>
        <w:tblLayout w:type="fixed"/>
        <w:tblLook w:val="04A0"/>
      </w:tblPr>
      <w:tblGrid>
        <w:gridCol w:w="3808"/>
        <w:gridCol w:w="4691"/>
        <w:tblGridChange w:id="0">
          <w:tblGrid>
            <w:gridCol w:w="3808"/>
            <w:gridCol w:w="4691"/>
          </w:tblGrid>
        </w:tblGridChange>
      </w:tblGrid>
      <w:tr>
        <w:trPr>
          <w:cantSplit w:val="0"/>
          <w:tblHeader w:val="0"/>
        </w:trPr>
        <w:tc>
          <w:tcPr/>
          <w:p w:rsidR="00000000" w:rsidDel="00000000" w:rsidP="00000000" w:rsidRDefault="00000000" w:rsidRPr="00000000" w14:paraId="0000002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Arial" w:cs="Arial" w:eastAsia="Arial" w:hAnsi="Arial"/>
                <w:b w:val="0"/>
                <w:color w:val="000000"/>
                <w:sz w:val="24"/>
                <w:szCs w:val="24"/>
              </w:rPr>
            </w:pPr>
            <w:r w:rsidDel="00000000" w:rsidR="00000000" w:rsidRPr="00000000">
              <w:rPr>
                <w:rtl w:val="0"/>
              </w:rPr>
            </w:r>
          </w:p>
          <w:p w:rsidR="00000000" w:rsidDel="00000000" w:rsidP="00000000" w:rsidRDefault="00000000" w:rsidRPr="00000000" w14:paraId="0000002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Arial" w:cs="Arial" w:eastAsia="Arial" w:hAnsi="Arial"/>
                <w:b w:val="0"/>
                <w:color w:val="000000"/>
                <w:sz w:val="24"/>
                <w:szCs w:val="24"/>
              </w:rPr>
            </w:pPr>
            <w:r w:rsidDel="00000000" w:rsidR="00000000" w:rsidRPr="00000000">
              <w:rPr>
                <w:rFonts w:ascii="Arial" w:cs="Arial" w:eastAsia="Arial" w:hAnsi="Arial"/>
                <w:color w:val="000000"/>
                <w:sz w:val="24"/>
                <w:szCs w:val="24"/>
                <w:rtl w:val="0"/>
              </w:rPr>
              <w:t xml:space="preserve">Emociones:</w:t>
            </w:r>
            <w:r w:rsidDel="00000000" w:rsidR="00000000" w:rsidRPr="00000000">
              <w:rPr>
                <w:rtl w:val="0"/>
              </w:rPr>
            </w:r>
          </w:p>
          <w:p w:rsidR="00000000" w:rsidDel="00000000" w:rsidP="00000000" w:rsidRDefault="00000000" w:rsidRPr="00000000" w14:paraId="0000002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028">
            <w:pPr>
              <w:jc w:val="both"/>
              <w:rPr>
                <w:rFonts w:ascii="Arial" w:cs="Arial" w:eastAsia="Arial" w:hAnsi="Arial"/>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Gente:</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72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2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Pensamientos:</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72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2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Situaciones:</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72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32">
      <w:pPr>
        <w:jc w:val="both"/>
        <w:rPr>
          <w:sz w:val="24"/>
          <w:szCs w:val="24"/>
        </w:rPr>
      </w:pPr>
      <w:r w:rsidDel="00000000" w:rsidR="00000000" w:rsidRPr="00000000">
        <w:rPr>
          <w:rtl w:val="0"/>
        </w:rPr>
      </w:r>
    </w:p>
    <w:p w:rsidR="00000000" w:rsidDel="00000000" w:rsidP="00000000" w:rsidRDefault="00000000" w:rsidRPr="00000000" w14:paraId="00000033">
      <w:pPr>
        <w:jc w:val="both"/>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4">
      <w:pPr>
        <w:jc w:val="both"/>
        <w:rPr>
          <w:sz w:val="24"/>
          <w:szCs w:val="24"/>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360" w:right="0" w:hanging="360"/>
        <w:jc w:val="both"/>
        <w:rPr>
          <w:rFonts w:ascii="Arial" w:cs="Arial" w:eastAsia="Arial" w:hAnsi="Arial"/>
          <w:b w:val="1"/>
          <w:i w:val="0"/>
          <w:smallCaps w:val="0"/>
          <w:strike w:val="0"/>
          <w:color w:val="002060"/>
          <w:sz w:val="24"/>
          <w:szCs w:val="24"/>
          <w:shd w:fill="auto" w:val="clear"/>
          <w:vertAlign w:val="baseline"/>
        </w:rPr>
      </w:pPr>
      <w:r w:rsidDel="00000000" w:rsidR="00000000" w:rsidRPr="00000000">
        <w:rPr>
          <w:rFonts w:ascii="Arial" w:cs="Arial" w:eastAsia="Arial" w:hAnsi="Arial"/>
          <w:b w:val="1"/>
          <w:i w:val="0"/>
          <w:smallCaps w:val="0"/>
          <w:strike w:val="0"/>
          <w:color w:val="002060"/>
          <w:sz w:val="24"/>
          <w:szCs w:val="24"/>
          <w:u w:val="none"/>
          <w:shd w:fill="auto" w:val="clear"/>
          <w:vertAlign w:val="baseline"/>
          <w:rtl w:val="0"/>
        </w:rPr>
        <w:t xml:space="preserve"> Herramienta para reducir pensamientos y comportamientos “pobres”.</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360" w:right="0" w:firstLine="0"/>
        <w:jc w:val="both"/>
        <w:rPr>
          <w:rFonts w:ascii="Arial" w:cs="Arial" w:eastAsia="Arial" w:hAnsi="Arial"/>
          <w:b w:val="1"/>
          <w:i w:val="0"/>
          <w:smallCaps w:val="0"/>
          <w:strike w:val="0"/>
          <w:color w:val="002060"/>
          <w:sz w:val="24"/>
          <w:szCs w:val="24"/>
          <w:u w:val="none"/>
          <w:shd w:fill="auto" w:val="clear"/>
          <w:vertAlign w:val="baseline"/>
        </w:rPr>
      </w:pPr>
      <w:r w:rsidDel="00000000" w:rsidR="00000000" w:rsidRPr="00000000">
        <w:rPr>
          <w:rFonts w:ascii="Arial" w:cs="Arial" w:eastAsia="Arial" w:hAnsi="Arial"/>
          <w:b w:val="1"/>
          <w:i w:val="0"/>
          <w:smallCaps w:val="0"/>
          <w:strike w:val="0"/>
          <w:color w:val="002060"/>
          <w:sz w:val="24"/>
          <w:szCs w:val="24"/>
          <w:u w:val="none"/>
          <w:shd w:fill="auto" w:val="clear"/>
          <w:vertAlign w:val="baseline"/>
          <w:rtl w:val="0"/>
        </w:rPr>
        <w:tab/>
      </w:r>
    </w:p>
    <w:p w:rsidR="00000000" w:rsidDel="00000000" w:rsidP="00000000" w:rsidRDefault="00000000" w:rsidRPr="00000000" w14:paraId="00000038">
      <w:pPr>
        <w:jc w:val="both"/>
        <w:rPr>
          <w:color w:val="002060"/>
          <w:sz w:val="24"/>
          <w:szCs w:val="24"/>
        </w:rPr>
      </w:pPr>
      <w:r w:rsidDel="00000000" w:rsidR="00000000" w:rsidRPr="00000000">
        <w:rPr>
          <w:color w:val="002060"/>
          <w:sz w:val="24"/>
          <w:szCs w:val="24"/>
          <w:rtl w:val="0"/>
        </w:rPr>
        <w:t xml:space="preserve">En la siguiente tabla, indica si te sientes identificado/a con algunos de los siguientes pensamientos y comportamientos y los filtros (cuestionar , o poner en entredicho esos pensamientos o actitudes) que puedes poner para verlo tal como es  y no permitir que esos pensamientos/ comportamientos destruyan tu relación. </w:t>
      </w:r>
    </w:p>
    <w:p w:rsidR="00000000" w:rsidDel="00000000" w:rsidP="00000000" w:rsidRDefault="00000000" w:rsidRPr="00000000" w14:paraId="00000039">
      <w:pPr>
        <w:jc w:val="both"/>
        <w:rPr>
          <w:sz w:val="24"/>
          <w:szCs w:val="24"/>
        </w:rPr>
      </w:pPr>
      <w:r w:rsidDel="00000000" w:rsidR="00000000" w:rsidRPr="00000000">
        <w:rPr>
          <w:sz w:val="24"/>
          <w:szCs w:val="24"/>
          <w:rtl w:val="0"/>
        </w:rPr>
        <w:t xml:space="preserve"> </w:t>
      </w:r>
    </w:p>
    <w:tbl>
      <w:tblPr>
        <w:tblStyle w:val="Table4"/>
        <w:tblW w:w="8499.0" w:type="dxa"/>
        <w:jc w:val="left"/>
        <w:tblBorders>
          <w:top w:color="e5b9b7" w:space="0" w:sz="4" w:val="single"/>
          <w:left w:color="e5b9b7" w:space="0" w:sz="4" w:val="single"/>
          <w:bottom w:color="e5b9b7" w:space="0" w:sz="4" w:val="single"/>
          <w:right w:color="e5b9b7" w:space="0" w:sz="4" w:val="single"/>
          <w:insideH w:color="e5b9b7" w:space="0" w:sz="4" w:val="single"/>
          <w:insideV w:color="e5b9b7" w:space="0" w:sz="4" w:val="single"/>
        </w:tblBorders>
        <w:tblLayout w:type="fixed"/>
        <w:tblLook w:val="04A0"/>
      </w:tblPr>
      <w:tblGrid>
        <w:gridCol w:w="3888"/>
        <w:gridCol w:w="4611"/>
        <w:tblGridChange w:id="0">
          <w:tblGrid>
            <w:gridCol w:w="3888"/>
            <w:gridCol w:w="4611"/>
          </w:tblGrid>
        </w:tblGridChange>
      </w:tblGrid>
      <w:tr>
        <w:trPr>
          <w:cantSplit w:val="0"/>
          <w:tblHeader w:val="0"/>
        </w:trPr>
        <w:tc>
          <w:tcPr/>
          <w:p w:rsidR="00000000" w:rsidDel="00000000" w:rsidP="00000000" w:rsidRDefault="00000000" w:rsidRPr="00000000" w14:paraId="0000003A">
            <w:pPr>
              <w:jc w:val="both"/>
              <w:rPr>
                <w:b w:val="0"/>
                <w:color w:val="002060"/>
                <w:sz w:val="24"/>
                <w:szCs w:val="24"/>
              </w:rPr>
            </w:pPr>
            <w:r w:rsidDel="00000000" w:rsidR="00000000" w:rsidRPr="00000000">
              <w:rPr>
                <w:rFonts w:ascii="Arial" w:cs="Arial" w:eastAsia="Arial" w:hAnsi="Arial"/>
                <w:color w:val="002060"/>
                <w:sz w:val="24"/>
                <w:szCs w:val="24"/>
                <w:rtl w:val="0"/>
              </w:rPr>
              <w:t xml:space="preserve">C</w:t>
            </w:r>
            <w:r w:rsidDel="00000000" w:rsidR="00000000" w:rsidRPr="00000000">
              <w:rPr>
                <w:color w:val="002060"/>
                <w:sz w:val="24"/>
                <w:szCs w:val="24"/>
                <w:rtl w:val="0"/>
              </w:rPr>
              <w:t xml:space="preserve">OMPORTAMIENTOS</w:t>
            </w:r>
            <w:r w:rsidDel="00000000" w:rsidR="00000000" w:rsidRPr="00000000">
              <w:rPr>
                <w:rtl w:val="0"/>
              </w:rPr>
            </w:r>
          </w:p>
          <w:p w:rsidR="00000000" w:rsidDel="00000000" w:rsidP="00000000" w:rsidRDefault="00000000" w:rsidRPr="00000000" w14:paraId="0000003B">
            <w:pPr>
              <w:jc w:val="both"/>
              <w:rPr>
                <w:color w:val="002060"/>
                <w:sz w:val="24"/>
                <w:szCs w:val="24"/>
              </w:rPr>
            </w:pPr>
            <w:r w:rsidDel="00000000" w:rsidR="00000000" w:rsidRPr="00000000">
              <w:rPr>
                <w:color w:val="002060"/>
                <w:sz w:val="24"/>
                <w:szCs w:val="24"/>
                <w:rtl w:val="0"/>
              </w:rPr>
              <w:t xml:space="preserve"> Y COMPORTAMIENTOS </w:t>
            </w:r>
          </w:p>
          <w:p w:rsidR="00000000" w:rsidDel="00000000" w:rsidP="00000000" w:rsidRDefault="00000000" w:rsidRPr="00000000" w14:paraId="0000003C">
            <w:pPr>
              <w:jc w:val="both"/>
              <w:rPr>
                <w:rFonts w:ascii="Arial" w:cs="Arial" w:eastAsia="Arial" w:hAnsi="Arial"/>
                <w:color w:val="002060"/>
                <w:sz w:val="24"/>
                <w:szCs w:val="24"/>
              </w:rPr>
            </w:pPr>
            <w:r w:rsidDel="00000000" w:rsidR="00000000" w:rsidRPr="00000000">
              <w:rPr>
                <w:rtl w:val="0"/>
              </w:rPr>
            </w:r>
          </w:p>
        </w:tc>
        <w:tc>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e36c09"/>
                <w:sz w:val="24"/>
                <w:szCs w:val="24"/>
                <w:u w:val="none"/>
                <w:shd w:fill="auto" w:val="clear"/>
                <w:vertAlign w:val="baseline"/>
              </w:rPr>
            </w:pPr>
            <w:bookmarkStart w:colFirst="0" w:colLast="0" w:name="_heading=h.3znysh7" w:id="3"/>
            <w:bookmarkEnd w:id="3"/>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POSIBLES  FILTROS</w:t>
            </w:r>
            <w:r w:rsidDel="00000000" w:rsidR="00000000" w:rsidRPr="00000000">
              <w:rPr>
                <w:rtl w:val="0"/>
              </w:rPr>
            </w:r>
          </w:p>
        </w:tc>
      </w:tr>
      <w:tr>
        <w:trPr>
          <w:cantSplit w:val="0"/>
          <w:tblHeader w:val="0"/>
        </w:trPr>
        <w:tc>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i w:val="0"/>
                <w:smallCaps w:val="0"/>
                <w:strike w:val="0"/>
                <w:color w:val="002060"/>
                <w:sz w:val="24"/>
                <w:szCs w:val="24"/>
                <w:u w:val="none"/>
                <w:shd w:fill="auto" w:val="clear"/>
                <w:vertAlign w:val="baseline"/>
              </w:rPr>
            </w:pPr>
            <w:r w:rsidDel="00000000" w:rsidR="00000000" w:rsidRPr="00000000">
              <w:rPr>
                <w:rFonts w:ascii="Arial" w:cs="Arial" w:eastAsia="Arial" w:hAnsi="Arial"/>
                <w:i w:val="0"/>
                <w:smallCaps w:val="0"/>
                <w:strike w:val="0"/>
                <w:color w:val="002060"/>
                <w:sz w:val="24"/>
                <w:szCs w:val="24"/>
                <w:highlight w:val="yellow"/>
                <w:u w:val="none"/>
                <w:vertAlign w:val="baseline"/>
                <w:rtl w:val="0"/>
              </w:rPr>
              <w:t xml:space="preserve">PENSAMIENTOS</w:t>
            </w:r>
            <w:r w:rsidDel="00000000" w:rsidR="00000000" w:rsidRPr="00000000">
              <w:rPr>
                <w:rFonts w:ascii="Arial" w:cs="Arial" w:eastAsia="Arial" w:hAnsi="Arial"/>
                <w:i w:val="0"/>
                <w:smallCaps w:val="0"/>
                <w:strike w:val="0"/>
                <w:color w:val="002060"/>
                <w:sz w:val="24"/>
                <w:szCs w:val="24"/>
                <w:u w:val="none"/>
                <w:shd w:fill="auto" w:val="clear"/>
                <w:vertAlign w:val="baseline"/>
                <w:rtl w:val="0"/>
              </w:rPr>
              <w:t xml:space="preserve"> </w:t>
            </w:r>
          </w:p>
        </w:tc>
        <w:tc>
          <w:tcPr/>
          <w:p w:rsidR="00000000" w:rsidDel="00000000" w:rsidP="00000000" w:rsidRDefault="00000000" w:rsidRPr="00000000" w14:paraId="0000003F">
            <w:pPr>
              <w:jc w:val="both"/>
              <w:rPr>
                <w:rFonts w:ascii="Arial" w:cs="Arial" w:eastAsia="Arial" w:hAnsi="Arial"/>
                <w:b w:val="1"/>
                <w:color w:val="e36c09"/>
                <w:sz w:val="24"/>
                <w:szCs w:val="24"/>
              </w:rPr>
            </w:pPr>
            <w:r w:rsidDel="00000000" w:rsidR="00000000" w:rsidRPr="00000000">
              <w:rPr>
                <w:rFonts w:ascii="Arial" w:cs="Arial" w:eastAsia="Arial" w:hAnsi="Arial"/>
                <w:b w:val="1"/>
                <w:color w:val="002060"/>
                <w:sz w:val="24"/>
                <w:szCs w:val="24"/>
                <w:highlight w:val="yellow"/>
                <w:rtl w:val="0"/>
              </w:rPr>
              <w:t xml:space="preserve">FILTROS</w:t>
            </w:r>
            <w:r w:rsidDel="00000000" w:rsidR="00000000" w:rsidRPr="00000000">
              <w:rPr>
                <w:rFonts w:ascii="Arial" w:cs="Arial" w:eastAsia="Arial" w:hAnsi="Arial"/>
                <w:b w:val="1"/>
                <w:color w:val="002060"/>
                <w:sz w:val="24"/>
                <w:szCs w:val="24"/>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720" w:right="0" w:firstLine="0"/>
              <w:jc w:val="both"/>
              <w:rPr>
                <w:rFonts w:ascii="Arial" w:cs="Arial" w:eastAsia="Arial" w:hAnsi="Arial"/>
                <w:b w:val="0"/>
                <w:i w:val="0"/>
                <w:smallCaps w:val="0"/>
                <w:strike w:val="0"/>
                <w:color w:val="c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i w:val="0"/>
                <w:smallCaps w:val="0"/>
                <w:strike w:val="0"/>
                <w:color w:val="002060"/>
                <w:sz w:val="24"/>
                <w:szCs w:val="24"/>
                <w:u w:val="none"/>
                <w:shd w:fill="auto" w:val="clear"/>
                <w:vertAlign w:val="baseline"/>
              </w:rPr>
            </w:pPr>
            <w:r w:rsidDel="00000000" w:rsidR="00000000" w:rsidRPr="00000000">
              <w:rPr>
                <w:rFonts w:ascii="Arial" w:cs="Arial" w:eastAsia="Arial" w:hAnsi="Arial"/>
                <w:i w:val="0"/>
                <w:smallCaps w:val="0"/>
                <w:strike w:val="0"/>
                <w:color w:val="002060"/>
                <w:sz w:val="24"/>
                <w:szCs w:val="24"/>
                <w:u w:val="none"/>
                <w:shd w:fill="auto" w:val="clear"/>
                <w:vertAlign w:val="baseline"/>
                <w:rtl w:val="0"/>
              </w:rPr>
              <w:t xml:space="preserve">Generalizar demasiado:</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color w:val="002060"/>
                <w:sz w:val="24"/>
                <w:szCs w:val="24"/>
              </w:rPr>
            </w:pP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Llegar a una conclusión sin considerar toda la evidencia</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Fonts w:ascii="Arial" w:cs="Arial" w:eastAsia="Arial" w:hAnsi="Arial"/>
                <w:b w:val="0"/>
                <w:color w:val="002060"/>
                <w:sz w:val="24"/>
                <w:szCs w:val="24"/>
                <w:rtl w:val="0"/>
              </w:rPr>
              <w:t xml:space="preserve">Disponible en</w:t>
            </w: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 E.g. “todos los hombres/mujeres son inútiles”, “no se puede confiar en nadie”</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720" w:right="0" w:firstLine="0"/>
              <w:jc w:val="both"/>
              <w:rPr>
                <w:rFonts w:ascii="Arial" w:cs="Arial" w:eastAsia="Arial" w:hAnsi="Arial"/>
                <w:b w:val="0"/>
                <w:i w:val="0"/>
                <w:smallCaps w:val="0"/>
                <w:strike w:val="0"/>
                <w:color w:val="c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7">
            <w:pPr>
              <w:jc w:val="both"/>
              <w:rPr>
                <w:rFonts w:ascii="Arial" w:cs="Arial" w:eastAsia="Arial" w:hAnsi="Arial"/>
                <w:color w:val="e36c09"/>
                <w:sz w:val="24"/>
                <w:szCs w:val="24"/>
              </w:rPr>
            </w:pPr>
            <w:r w:rsidDel="00000000" w:rsidR="00000000" w:rsidRPr="00000000">
              <w:rPr>
                <w:rFonts w:ascii="Arial" w:cs="Arial" w:eastAsia="Arial" w:hAnsi="Arial"/>
                <w:color w:val="e36c09"/>
                <w:sz w:val="24"/>
                <w:szCs w:val="24"/>
                <w:rtl w:val="0"/>
              </w:rPr>
              <w:t xml:space="preserve">Eg.  ¿Por qué creo que mi pareja es igual a todos los hombres? ¿Hay alguna evidencia de ello? No, entonces eso es sólo producto de mis pensamientos. </w:t>
            </w:r>
          </w:p>
        </w:tc>
      </w:tr>
      <w:tr>
        <w:trPr>
          <w:cantSplit w:val="0"/>
          <w:tblHeader w:val="0"/>
        </w:trPr>
        <w:tc>
          <w:tcPr/>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i w:val="0"/>
                <w:smallCaps w:val="0"/>
                <w:strike w:val="0"/>
                <w:color w:val="002060"/>
                <w:sz w:val="24"/>
                <w:szCs w:val="24"/>
                <w:u w:val="none"/>
                <w:shd w:fill="auto" w:val="clear"/>
                <w:vertAlign w:val="baseline"/>
              </w:rPr>
            </w:pPr>
            <w:r w:rsidDel="00000000" w:rsidR="00000000" w:rsidRPr="00000000">
              <w:rPr>
                <w:rFonts w:ascii="Arial" w:cs="Arial" w:eastAsia="Arial" w:hAnsi="Arial"/>
                <w:i w:val="0"/>
                <w:smallCaps w:val="0"/>
                <w:strike w:val="0"/>
                <w:color w:val="002060"/>
                <w:sz w:val="24"/>
                <w:szCs w:val="24"/>
                <w:u w:val="none"/>
                <w:shd w:fill="auto" w:val="clear"/>
                <w:vertAlign w:val="baseline"/>
                <w:rtl w:val="0"/>
              </w:rPr>
              <w:t xml:space="preserve">Pensamiento de todo o nada</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Fonts w:ascii="Arial" w:cs="Arial" w:eastAsia="Arial" w:hAnsi="Arial"/>
                <w:i w:val="0"/>
                <w:smallCaps w:val="0"/>
                <w:strike w:val="0"/>
                <w:color w:val="002060"/>
                <w:sz w:val="24"/>
                <w:szCs w:val="24"/>
                <w:u w:val="none"/>
                <w:shd w:fill="auto" w:val="clear"/>
                <w:vertAlign w:val="baseline"/>
                <w:rtl w:val="0"/>
              </w:rPr>
              <w:t xml:space="preserve">Las cosas son blancas o negras</w:t>
            </w: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 buenas o malas. No hay sombras de gris en una situación o un individuo.</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c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Arial" w:cs="Arial" w:eastAsia="Arial" w:hAnsi="Arial"/>
                <w:color w:val="e36c09"/>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i w:val="0"/>
                <w:smallCaps w:val="0"/>
                <w:strike w:val="0"/>
                <w:color w:val="002060"/>
                <w:sz w:val="24"/>
                <w:szCs w:val="24"/>
                <w:u w:val="none"/>
                <w:shd w:fill="auto" w:val="clear"/>
                <w:vertAlign w:val="baseline"/>
              </w:rPr>
            </w:pPr>
            <w:r w:rsidDel="00000000" w:rsidR="00000000" w:rsidRPr="00000000">
              <w:rPr>
                <w:rFonts w:ascii="Arial" w:cs="Arial" w:eastAsia="Arial" w:hAnsi="Arial"/>
                <w:i w:val="0"/>
                <w:smallCaps w:val="0"/>
                <w:strike w:val="0"/>
                <w:color w:val="002060"/>
                <w:sz w:val="24"/>
                <w:szCs w:val="24"/>
                <w:u w:val="none"/>
                <w:shd w:fill="auto" w:val="clear"/>
                <w:vertAlign w:val="baseline"/>
                <w:rtl w:val="0"/>
              </w:rPr>
              <w:t xml:space="preserve">Horrible / Catastrófico</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Imaginar y/esperar lo peor, </w:t>
            </w:r>
            <w:r w:rsidDel="00000000" w:rsidR="00000000" w:rsidRPr="00000000">
              <w:rPr>
                <w:rFonts w:ascii="Arial" w:cs="Arial" w:eastAsia="Arial" w:hAnsi="Arial"/>
                <w:b w:val="0"/>
                <w:color w:val="002060"/>
                <w:sz w:val="24"/>
                <w:szCs w:val="24"/>
                <w:rtl w:val="0"/>
              </w:rPr>
              <w:t xml:space="preserve">e.g.</w:t>
            </w: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 “No sé qué hacer si mi pareja me deja, no podría vivir </w:t>
            </w:r>
            <w:r w:rsidDel="00000000" w:rsidR="00000000" w:rsidRPr="00000000">
              <w:rPr>
                <w:rFonts w:ascii="Arial" w:cs="Arial" w:eastAsia="Arial" w:hAnsi="Arial"/>
                <w:b w:val="0"/>
                <w:color w:val="002060"/>
                <w:sz w:val="24"/>
                <w:szCs w:val="24"/>
                <w:rtl w:val="0"/>
              </w:rPr>
              <w:t xml:space="preserve">sin él</w:t>
            </w: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/la , me voy  mo</w:t>
            </w:r>
            <w:r w:rsidDel="00000000" w:rsidR="00000000" w:rsidRPr="00000000">
              <w:rPr>
                <w:rFonts w:ascii="Arial" w:cs="Arial" w:eastAsia="Arial" w:hAnsi="Arial"/>
                <w:b w:val="0"/>
                <w:color w:val="002060"/>
                <w:sz w:val="24"/>
                <w:szCs w:val="24"/>
                <w:rtl w:val="0"/>
              </w:rPr>
              <w:t xml:space="preserve">rir</w:t>
            </w: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720" w:right="0" w:firstLine="0"/>
              <w:jc w:val="both"/>
              <w:rPr>
                <w:rFonts w:ascii="Arial" w:cs="Arial" w:eastAsia="Arial" w:hAnsi="Arial"/>
                <w:b w:val="0"/>
                <w:i w:val="0"/>
                <w:smallCaps w:val="0"/>
                <w:strike w:val="0"/>
                <w:color w:val="c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Arial" w:cs="Arial" w:eastAsia="Arial" w:hAnsi="Arial"/>
                <w:color w:val="e36c09"/>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Fonts w:ascii="Arial" w:cs="Arial" w:eastAsia="Arial" w:hAnsi="Arial"/>
                <w:i w:val="0"/>
                <w:smallCaps w:val="0"/>
                <w:strike w:val="0"/>
                <w:color w:val="002060"/>
                <w:sz w:val="24"/>
                <w:szCs w:val="24"/>
                <w:u w:val="none"/>
                <w:shd w:fill="auto" w:val="clear"/>
                <w:vertAlign w:val="baseline"/>
                <w:rtl w:val="0"/>
              </w:rPr>
              <w:t xml:space="preserve">Deberías: El uso de “debería”, “debe”, </w:t>
            </w: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“quiero/no” implica el uso de términos rígidos.</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y reglas inflexibles sobre cómo usted, los demás o el mundo deben</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comportarse.</w:t>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720" w:right="0" w:firstLine="0"/>
              <w:jc w:val="both"/>
              <w:rPr>
                <w:rFonts w:ascii="Arial" w:cs="Arial" w:eastAsia="Arial" w:hAnsi="Arial"/>
                <w:b w:val="0"/>
                <w:i w:val="0"/>
                <w:smallCaps w:val="0"/>
                <w:strike w:val="0"/>
                <w:color w:val="c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5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Arial" w:cs="Arial" w:eastAsia="Arial" w:hAnsi="Arial"/>
                <w:color w:val="e36c09"/>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i w:val="0"/>
                <w:smallCaps w:val="0"/>
                <w:strike w:val="0"/>
                <w:color w:val="002060"/>
                <w:sz w:val="24"/>
                <w:szCs w:val="24"/>
                <w:u w:val="none"/>
                <w:shd w:fill="auto" w:val="clear"/>
                <w:vertAlign w:val="baseline"/>
              </w:rPr>
            </w:pPr>
            <w:r w:rsidDel="00000000" w:rsidR="00000000" w:rsidRPr="00000000">
              <w:rPr>
                <w:rFonts w:ascii="Arial" w:cs="Arial" w:eastAsia="Arial" w:hAnsi="Arial"/>
                <w:i w:val="0"/>
                <w:smallCaps w:val="0"/>
                <w:strike w:val="0"/>
                <w:color w:val="002060"/>
                <w:sz w:val="24"/>
                <w:szCs w:val="24"/>
                <w:u w:val="none"/>
                <w:shd w:fill="auto" w:val="clear"/>
                <w:vertAlign w:val="baseline"/>
                <w:rtl w:val="0"/>
              </w:rPr>
              <w:t xml:space="preserve">Montañas/colinas de arena</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Hacer la situación más grande o más pequeña de lo que realmente es.</w:t>
            </w:r>
          </w:p>
          <w:p w:rsidR="00000000" w:rsidDel="00000000" w:rsidP="00000000" w:rsidRDefault="00000000" w:rsidRPr="00000000" w14:paraId="0000005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Arial" w:cs="Arial" w:eastAsia="Arial" w:hAnsi="Arial"/>
                <w:b w:val="0"/>
                <w:color w:val="c00000"/>
                <w:sz w:val="24"/>
                <w:szCs w:val="24"/>
              </w:rPr>
            </w:pPr>
            <w:r w:rsidDel="00000000" w:rsidR="00000000" w:rsidRPr="00000000">
              <w:rPr>
                <w:rtl w:val="0"/>
              </w:rPr>
            </w:r>
          </w:p>
          <w:p w:rsidR="00000000" w:rsidDel="00000000" w:rsidP="00000000" w:rsidRDefault="00000000" w:rsidRPr="00000000" w14:paraId="0000005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Arial" w:cs="Arial" w:eastAsia="Arial" w:hAnsi="Arial"/>
                <w:color w:val="002060"/>
                <w:sz w:val="24"/>
                <w:szCs w:val="24"/>
              </w:rPr>
            </w:pPr>
            <w:r w:rsidDel="00000000" w:rsidR="00000000" w:rsidRPr="00000000">
              <w:rPr>
                <w:rtl w:val="0"/>
              </w:rPr>
            </w:r>
          </w:p>
        </w:tc>
        <w:tc>
          <w:tcPr/>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i w:val="0"/>
                <w:smallCaps w:val="0"/>
                <w:strike w:val="0"/>
                <w:color w:val="002060"/>
                <w:sz w:val="24"/>
                <w:szCs w:val="24"/>
                <w:u w:val="none"/>
                <w:shd w:fill="auto" w:val="clear"/>
                <w:vertAlign w:val="baseline"/>
              </w:rPr>
            </w:pPr>
            <w:r w:rsidDel="00000000" w:rsidR="00000000" w:rsidRPr="00000000">
              <w:rPr>
                <w:rFonts w:ascii="Arial" w:cs="Arial" w:eastAsia="Arial" w:hAnsi="Arial"/>
                <w:i w:val="0"/>
                <w:smallCaps w:val="0"/>
                <w:strike w:val="0"/>
                <w:color w:val="002060"/>
                <w:sz w:val="24"/>
                <w:szCs w:val="24"/>
                <w:u w:val="none"/>
                <w:shd w:fill="auto" w:val="clear"/>
                <w:vertAlign w:val="baseline"/>
                <w:rtl w:val="0"/>
              </w:rPr>
              <w:t xml:space="preserve">Condenando a otros </w:t>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Culpar a alguien, tu pareja o  grupo de personas por la situación.</w:t>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72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i w:val="0"/>
                <w:smallCaps w:val="0"/>
                <w:strike w:val="0"/>
                <w:color w:val="002060"/>
                <w:sz w:val="24"/>
                <w:szCs w:val="24"/>
                <w:u w:val="none"/>
                <w:shd w:fill="auto" w:val="clear"/>
                <w:vertAlign w:val="baseline"/>
              </w:rPr>
            </w:pPr>
            <w:r w:rsidDel="00000000" w:rsidR="00000000" w:rsidRPr="00000000">
              <w:rPr>
                <w:rFonts w:ascii="Arial" w:cs="Arial" w:eastAsia="Arial" w:hAnsi="Arial"/>
                <w:i w:val="0"/>
                <w:smallCaps w:val="0"/>
                <w:strike w:val="0"/>
                <w:color w:val="002060"/>
                <w:sz w:val="24"/>
                <w:szCs w:val="24"/>
                <w:u w:val="none"/>
                <w:shd w:fill="auto" w:val="clear"/>
                <w:vertAlign w:val="baseline"/>
                <w:rtl w:val="0"/>
              </w:rPr>
              <w:t xml:space="preserve">Personalizando</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Pensar que todo lo que la gente dice o hace está relacionado contigo o es</w:t>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algún tipo o reacción hacia ti.</w:t>
            </w:r>
          </w:p>
          <w:p w:rsidR="00000000" w:rsidDel="00000000" w:rsidP="00000000" w:rsidRDefault="00000000" w:rsidRPr="00000000" w14:paraId="0000006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Arial" w:cs="Arial" w:eastAsia="Arial" w:hAnsi="Arial"/>
                <w:color w:val="002060"/>
                <w:sz w:val="24"/>
                <w:szCs w:val="24"/>
              </w:rPr>
            </w:pPr>
            <w:r w:rsidDel="00000000" w:rsidR="00000000" w:rsidRPr="00000000">
              <w:rPr>
                <w:rtl w:val="0"/>
              </w:rPr>
            </w:r>
          </w:p>
        </w:tc>
        <w:tc>
          <w:tcPr/>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6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Arial" w:cs="Arial" w:eastAsia="Arial" w:hAnsi="Arial"/>
                <w:color w:val="002060"/>
                <w:sz w:val="24"/>
                <w:szCs w:val="24"/>
              </w:rPr>
            </w:pPr>
            <w:r w:rsidDel="00000000" w:rsidR="00000000" w:rsidRPr="00000000">
              <w:rPr>
                <w:rFonts w:ascii="Arial" w:cs="Arial" w:eastAsia="Arial" w:hAnsi="Arial"/>
                <w:color w:val="002060"/>
                <w:sz w:val="24"/>
                <w:szCs w:val="24"/>
                <w:rtl w:val="0"/>
              </w:rPr>
              <w:t xml:space="preserve">Lectura de la mente</w:t>
            </w:r>
          </w:p>
          <w:p w:rsidR="00000000" w:rsidDel="00000000" w:rsidP="00000000" w:rsidRDefault="00000000" w:rsidRPr="00000000" w14:paraId="0000006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Arial" w:cs="Arial" w:eastAsia="Arial" w:hAnsi="Arial"/>
                <w:b w:val="0"/>
                <w:color w:val="002060"/>
                <w:sz w:val="24"/>
                <w:szCs w:val="24"/>
              </w:rPr>
            </w:pPr>
            <w:r w:rsidDel="00000000" w:rsidR="00000000" w:rsidRPr="00000000">
              <w:rPr>
                <w:rFonts w:ascii="Arial" w:cs="Arial" w:eastAsia="Arial" w:hAnsi="Arial"/>
                <w:b w:val="0"/>
                <w:color w:val="002060"/>
                <w:sz w:val="24"/>
                <w:szCs w:val="24"/>
                <w:rtl w:val="0"/>
              </w:rPr>
              <w:t xml:space="preserve">Hacer juicios rápidos sobre los demás asumiendo que sabemos</w:t>
            </w:r>
          </w:p>
          <w:p w:rsidR="00000000" w:rsidDel="00000000" w:rsidP="00000000" w:rsidRDefault="00000000" w:rsidRPr="00000000" w14:paraId="0000006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Arial" w:cs="Arial" w:eastAsia="Arial" w:hAnsi="Arial"/>
                <w:b w:val="0"/>
                <w:color w:val="002060"/>
                <w:sz w:val="24"/>
                <w:szCs w:val="24"/>
              </w:rPr>
            </w:pPr>
            <w:r w:rsidDel="00000000" w:rsidR="00000000" w:rsidRPr="00000000">
              <w:rPr>
                <w:rFonts w:ascii="Arial" w:cs="Arial" w:eastAsia="Arial" w:hAnsi="Arial"/>
                <w:b w:val="0"/>
                <w:color w:val="002060"/>
                <w:sz w:val="24"/>
                <w:szCs w:val="24"/>
                <w:rtl w:val="0"/>
              </w:rPr>
              <w:t xml:space="preserve">qué están pensando o por qué se están comportando de cierta manera.</w:t>
            </w:r>
          </w:p>
        </w:tc>
        <w:tc>
          <w:tcPr/>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6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Arial" w:cs="Arial" w:eastAsia="Arial" w:hAnsi="Arial"/>
                <w:color w:val="002060"/>
                <w:sz w:val="24"/>
                <w:szCs w:val="24"/>
                <w:highlight w:val="green"/>
              </w:rPr>
            </w:pPr>
            <w:r w:rsidDel="00000000" w:rsidR="00000000" w:rsidRPr="00000000">
              <w:rPr>
                <w:rFonts w:ascii="Arial" w:cs="Arial" w:eastAsia="Arial" w:hAnsi="Arial"/>
                <w:color w:val="002060"/>
                <w:sz w:val="24"/>
                <w:szCs w:val="24"/>
                <w:highlight w:val="green"/>
                <w:rtl w:val="0"/>
              </w:rPr>
              <w:t xml:space="preserve">COMPORTAMIENTOS </w:t>
            </w:r>
          </w:p>
          <w:p w:rsidR="00000000" w:rsidDel="00000000" w:rsidP="00000000" w:rsidRDefault="00000000" w:rsidRPr="00000000" w14:paraId="0000006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Arial" w:cs="Arial" w:eastAsia="Arial" w:hAnsi="Arial"/>
                <w:b w:val="0"/>
                <w:color w:val="002060"/>
                <w:sz w:val="24"/>
                <w:szCs w:val="24"/>
                <w:highlight w:val="green"/>
              </w:rPr>
            </w:pPr>
            <w:r w:rsidDel="00000000" w:rsidR="00000000" w:rsidRPr="00000000">
              <w:rPr>
                <w:rtl w:val="0"/>
              </w:rPr>
            </w:r>
          </w:p>
        </w:tc>
        <w:tc>
          <w:tcPr/>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i w:val="0"/>
                <w:smallCaps w:val="0"/>
                <w:strike w:val="0"/>
                <w:color w:val="002060"/>
                <w:sz w:val="24"/>
                <w:szCs w:val="24"/>
                <w:highlight w:val="green"/>
                <w:u w:val="none"/>
                <w:vertAlign w:val="baseline"/>
              </w:rPr>
            </w:pPr>
            <w:r w:rsidDel="00000000" w:rsidR="00000000" w:rsidRPr="00000000">
              <w:rPr>
                <w:rFonts w:ascii="Arial" w:cs="Arial" w:eastAsia="Arial" w:hAnsi="Arial"/>
                <w:b w:val="1"/>
                <w:i w:val="0"/>
                <w:smallCaps w:val="0"/>
                <w:strike w:val="0"/>
                <w:color w:val="002060"/>
                <w:sz w:val="24"/>
                <w:szCs w:val="24"/>
                <w:highlight w:val="green"/>
                <w:u w:val="none"/>
                <w:vertAlign w:val="baseline"/>
                <w:rtl w:val="0"/>
              </w:rPr>
              <w:t xml:space="preserve">FILTROS</w:t>
            </w:r>
            <w:r w:rsidDel="00000000" w:rsidR="00000000" w:rsidRPr="00000000">
              <w:rPr>
                <w:rtl w:val="0"/>
              </w:rPr>
            </w:r>
          </w:p>
        </w:tc>
      </w:tr>
      <w:tr>
        <w:trPr>
          <w:cantSplit w:val="0"/>
          <w:tblHeader w:val="0"/>
        </w:trPr>
        <w:tc>
          <w:tcPr/>
          <w:p w:rsidR="00000000" w:rsidDel="00000000" w:rsidP="00000000" w:rsidRDefault="00000000" w:rsidRPr="00000000" w14:paraId="0000006A">
            <w:pPr>
              <w:jc w:val="both"/>
              <w:rPr>
                <w:rFonts w:ascii="Arial" w:cs="Arial" w:eastAsia="Arial" w:hAnsi="Arial"/>
                <w:b w:val="0"/>
                <w:color w:val="002060"/>
                <w:sz w:val="24"/>
                <w:szCs w:val="24"/>
              </w:rPr>
            </w:pPr>
            <w:r w:rsidDel="00000000" w:rsidR="00000000" w:rsidRPr="00000000">
              <w:rPr>
                <w:rFonts w:ascii="Arial" w:cs="Arial" w:eastAsia="Arial" w:hAnsi="Arial"/>
                <w:color w:val="002060"/>
                <w:sz w:val="24"/>
                <w:szCs w:val="24"/>
                <w:rtl w:val="0"/>
              </w:rPr>
              <w:t xml:space="preserve">Detalles de retención</w:t>
            </w:r>
            <w:r w:rsidDel="00000000" w:rsidR="00000000" w:rsidRPr="00000000">
              <w:rPr>
                <w:rFonts w:ascii="Arial" w:cs="Arial" w:eastAsia="Arial" w:hAnsi="Arial"/>
                <w:b w:val="0"/>
                <w:color w:val="002060"/>
                <w:sz w:val="24"/>
                <w:szCs w:val="24"/>
                <w:rtl w:val="0"/>
              </w:rPr>
              <w:t xml:space="preserve"> : Poner las cosas fuera de contexto, restarle importancia o cambiar partes de la historia</w:t>
            </w:r>
          </w:p>
          <w:p w:rsidR="00000000" w:rsidDel="00000000" w:rsidP="00000000" w:rsidRDefault="00000000" w:rsidRPr="00000000" w14:paraId="0000006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Arial" w:cs="Arial" w:eastAsia="Arial" w:hAnsi="Arial"/>
                <w:b w:val="0"/>
                <w:color w:val="002060"/>
                <w:sz w:val="24"/>
                <w:szCs w:val="24"/>
              </w:rPr>
            </w:pPr>
            <w:r w:rsidDel="00000000" w:rsidR="00000000" w:rsidRPr="00000000">
              <w:rPr>
                <w:rtl w:val="0"/>
              </w:rPr>
            </w:r>
          </w:p>
        </w:tc>
        <w:tc>
          <w:tcPr/>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6D">
            <w:pPr>
              <w:jc w:val="both"/>
              <w:rPr>
                <w:rFonts w:ascii="Arial" w:cs="Arial" w:eastAsia="Arial" w:hAnsi="Arial"/>
                <w:b w:val="0"/>
                <w:color w:val="002060"/>
                <w:sz w:val="24"/>
                <w:szCs w:val="24"/>
              </w:rPr>
            </w:pPr>
            <w:r w:rsidDel="00000000" w:rsidR="00000000" w:rsidRPr="00000000">
              <w:rPr>
                <w:rFonts w:ascii="Arial" w:cs="Arial" w:eastAsia="Arial" w:hAnsi="Arial"/>
                <w:color w:val="002060"/>
                <w:sz w:val="24"/>
                <w:szCs w:val="24"/>
                <w:rtl w:val="0"/>
              </w:rPr>
              <w:t xml:space="preserve">Culpar</w:t>
            </w:r>
            <w:r w:rsidDel="00000000" w:rsidR="00000000" w:rsidRPr="00000000">
              <w:rPr>
                <w:rFonts w:ascii="Arial" w:cs="Arial" w:eastAsia="Arial" w:hAnsi="Arial"/>
                <w:b w:val="0"/>
                <w:color w:val="002060"/>
                <w:sz w:val="24"/>
                <w:szCs w:val="24"/>
                <w:rtl w:val="0"/>
              </w:rPr>
              <w:t xml:space="preserve">: Culpar a tu pareja, a alguien o algo más por su comportamiento o por la resultado de una situación</w:t>
            </w:r>
          </w:p>
          <w:p w:rsidR="00000000" w:rsidDel="00000000" w:rsidP="00000000" w:rsidRDefault="00000000" w:rsidRPr="00000000" w14:paraId="0000006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Arial" w:cs="Arial" w:eastAsia="Arial" w:hAnsi="Arial"/>
                <w:b w:val="0"/>
                <w:color w:val="002060"/>
                <w:sz w:val="24"/>
                <w:szCs w:val="24"/>
              </w:rPr>
            </w:pPr>
            <w:r w:rsidDel="00000000" w:rsidR="00000000" w:rsidRPr="00000000">
              <w:rPr>
                <w:rtl w:val="0"/>
              </w:rPr>
            </w:r>
          </w:p>
        </w:tc>
        <w:tc>
          <w:tcPr/>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0">
            <w:pPr>
              <w:jc w:val="both"/>
              <w:rPr>
                <w:rFonts w:ascii="Arial" w:cs="Arial" w:eastAsia="Arial" w:hAnsi="Arial"/>
                <w:b w:val="0"/>
                <w:color w:val="002060"/>
                <w:sz w:val="24"/>
                <w:szCs w:val="24"/>
              </w:rPr>
            </w:pPr>
            <w:r w:rsidDel="00000000" w:rsidR="00000000" w:rsidRPr="00000000">
              <w:rPr>
                <w:rFonts w:ascii="Arial" w:cs="Arial" w:eastAsia="Arial" w:hAnsi="Arial"/>
                <w:color w:val="002060"/>
                <w:sz w:val="24"/>
                <w:szCs w:val="24"/>
                <w:rtl w:val="0"/>
              </w:rPr>
              <w:t xml:space="preserve">Minimización</w:t>
            </w:r>
            <w:r w:rsidDel="00000000" w:rsidR="00000000" w:rsidRPr="00000000">
              <w:rPr>
                <w:rFonts w:ascii="Arial" w:cs="Arial" w:eastAsia="Arial" w:hAnsi="Arial"/>
                <w:b w:val="0"/>
                <w:color w:val="002060"/>
                <w:sz w:val="24"/>
                <w:szCs w:val="24"/>
                <w:rtl w:val="0"/>
              </w:rPr>
              <w:t xml:space="preserve"> : Tratar de restar importancia a algo u omitir algo importante.</w:t>
            </w:r>
          </w:p>
          <w:p w:rsidR="00000000" w:rsidDel="00000000" w:rsidP="00000000" w:rsidRDefault="00000000" w:rsidRPr="00000000" w14:paraId="0000007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Arial" w:cs="Arial" w:eastAsia="Arial" w:hAnsi="Arial"/>
                <w:b w:val="0"/>
                <w:color w:val="002060"/>
                <w:sz w:val="24"/>
                <w:szCs w:val="24"/>
              </w:rPr>
            </w:pPr>
            <w:r w:rsidDel="00000000" w:rsidR="00000000" w:rsidRPr="00000000">
              <w:rPr>
                <w:rtl w:val="0"/>
              </w:rPr>
            </w:r>
          </w:p>
        </w:tc>
        <w:tc>
          <w:tcPr/>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3">
            <w:pPr>
              <w:jc w:val="both"/>
              <w:rPr>
                <w:rFonts w:ascii="Arial" w:cs="Arial" w:eastAsia="Arial" w:hAnsi="Arial"/>
                <w:color w:val="002060"/>
                <w:sz w:val="24"/>
                <w:szCs w:val="24"/>
              </w:rPr>
            </w:pPr>
            <w:r w:rsidDel="00000000" w:rsidR="00000000" w:rsidRPr="00000000">
              <w:rPr>
                <w:rFonts w:ascii="Arial" w:cs="Arial" w:eastAsia="Arial" w:hAnsi="Arial"/>
                <w:color w:val="002060"/>
                <w:sz w:val="24"/>
                <w:szCs w:val="24"/>
                <w:rtl w:val="0"/>
              </w:rPr>
              <w:t xml:space="preserve">Detalles</w:t>
            </w:r>
            <w:r w:rsidDel="00000000" w:rsidR="00000000" w:rsidRPr="00000000">
              <w:rPr>
                <w:rFonts w:ascii="Arial" w:cs="Arial" w:eastAsia="Arial" w:hAnsi="Arial"/>
                <w:b w:val="0"/>
                <w:color w:val="002060"/>
                <w:sz w:val="24"/>
                <w:szCs w:val="24"/>
                <w:rtl w:val="0"/>
              </w:rPr>
              <w:t xml:space="preserve"> </w:t>
            </w:r>
            <w:r w:rsidDel="00000000" w:rsidR="00000000" w:rsidRPr="00000000">
              <w:rPr>
                <w:rFonts w:ascii="Arial" w:cs="Arial" w:eastAsia="Arial" w:hAnsi="Arial"/>
                <w:color w:val="002060"/>
                <w:sz w:val="24"/>
                <w:szCs w:val="24"/>
                <w:rtl w:val="0"/>
              </w:rPr>
              <w:t xml:space="preserve">exagerando</w:t>
            </w:r>
            <w:r w:rsidDel="00000000" w:rsidR="00000000" w:rsidRPr="00000000">
              <w:rPr>
                <w:rFonts w:ascii="Arial" w:cs="Arial" w:eastAsia="Arial" w:hAnsi="Arial"/>
                <w:b w:val="0"/>
                <w:color w:val="002060"/>
                <w:sz w:val="24"/>
                <w:szCs w:val="24"/>
                <w:rtl w:val="0"/>
              </w:rPr>
              <w:t xml:space="preserve"> : Exagerar los pensamientos/comportamientos propios o de tu pareja y/o el hecho de una situación, inventar cosas o hablar de cosas que no son relevantes</w:t>
            </w:r>
            <w:r w:rsidDel="00000000" w:rsidR="00000000" w:rsidRPr="00000000">
              <w:rPr>
                <w:rFonts w:ascii="Arial" w:cs="Arial" w:eastAsia="Arial" w:hAnsi="Arial"/>
                <w:color w:val="002060"/>
                <w:sz w:val="24"/>
                <w:szCs w:val="24"/>
                <w:rtl w:val="0"/>
              </w:rPr>
              <w:t xml:space="preserve">.</w:t>
            </w:r>
          </w:p>
          <w:p w:rsidR="00000000" w:rsidDel="00000000" w:rsidP="00000000" w:rsidRDefault="00000000" w:rsidRPr="00000000" w14:paraId="0000007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Arial" w:cs="Arial" w:eastAsia="Arial" w:hAnsi="Arial"/>
                <w:b w:val="0"/>
                <w:color w:val="002060"/>
                <w:sz w:val="24"/>
                <w:szCs w:val="24"/>
              </w:rPr>
            </w:pPr>
            <w:r w:rsidDel="00000000" w:rsidR="00000000" w:rsidRPr="00000000">
              <w:rPr>
                <w:rtl w:val="0"/>
              </w:rPr>
            </w:r>
          </w:p>
        </w:tc>
        <w:tc>
          <w:tcPr/>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jc w:val="both"/>
              <w:rPr>
                <w:rFonts w:ascii="Arial" w:cs="Arial" w:eastAsia="Arial" w:hAnsi="Arial"/>
                <w:color w:val="002060"/>
                <w:sz w:val="24"/>
                <w:szCs w:val="24"/>
              </w:rPr>
            </w:pPr>
            <w:r w:rsidDel="00000000" w:rsidR="00000000" w:rsidRPr="00000000">
              <w:rPr>
                <w:rFonts w:ascii="Arial" w:cs="Arial" w:eastAsia="Arial" w:hAnsi="Arial"/>
                <w:color w:val="002060"/>
                <w:sz w:val="24"/>
                <w:szCs w:val="24"/>
                <w:rtl w:val="0"/>
              </w:rPr>
              <w:t xml:space="preserve">Presionando botones emocionales</w:t>
            </w:r>
            <w:r w:rsidDel="00000000" w:rsidR="00000000" w:rsidRPr="00000000">
              <w:rPr>
                <w:rFonts w:ascii="Arial" w:cs="Arial" w:eastAsia="Arial" w:hAnsi="Arial"/>
                <w:b w:val="0"/>
                <w:color w:val="002060"/>
                <w:sz w:val="24"/>
                <w:szCs w:val="24"/>
                <w:rtl w:val="0"/>
              </w:rPr>
              <w:t xml:space="preserve">: Presentar una visión de los acontecimientos que utiliza emociones fuertes para influir en los demás.</w:t>
            </w:r>
            <w:r w:rsidDel="00000000" w:rsidR="00000000" w:rsidRPr="00000000">
              <w:rPr>
                <w:rtl w:val="0"/>
              </w:rPr>
            </w:r>
          </w:p>
          <w:p w:rsidR="00000000" w:rsidDel="00000000" w:rsidP="00000000" w:rsidRDefault="00000000" w:rsidRPr="00000000" w14:paraId="0000007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Arial" w:cs="Arial" w:eastAsia="Arial" w:hAnsi="Arial"/>
                <w:b w:val="0"/>
                <w:color w:val="002060"/>
                <w:sz w:val="24"/>
                <w:szCs w:val="24"/>
              </w:rPr>
            </w:pPr>
            <w:r w:rsidDel="00000000" w:rsidR="00000000" w:rsidRPr="00000000">
              <w:rPr>
                <w:rtl w:val="0"/>
              </w:rPr>
            </w:r>
          </w:p>
        </w:tc>
        <w:tc>
          <w:tcPr/>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Arial" w:cs="Arial" w:eastAsia="Arial" w:hAnsi="Arial"/>
                <w:b w:val="0"/>
                <w:color w:val="002060"/>
                <w:sz w:val="24"/>
                <w:szCs w:val="24"/>
              </w:rPr>
            </w:pPr>
            <w:r w:rsidDel="00000000" w:rsidR="00000000" w:rsidRPr="00000000">
              <w:rPr>
                <w:rtl w:val="0"/>
              </w:rPr>
            </w:r>
          </w:p>
        </w:tc>
        <w:tc>
          <w:tcPr/>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7C">
      <w:pPr>
        <w:jc w:val="both"/>
        <w:rPr>
          <w:sz w:val="24"/>
          <w:szCs w:val="24"/>
        </w:rPr>
      </w:pP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Roboto" w:cs="Roboto" w:eastAsia="Roboto" w:hAnsi="Roboto"/>
          <w:b w:val="1"/>
          <w:i w:val="0"/>
          <w:smallCaps w:val="0"/>
          <w:strike w:val="0"/>
          <w:color w:val="000000"/>
          <w:sz w:val="24"/>
          <w:szCs w:val="24"/>
          <w:shd w:fill="auto" w:val="clear"/>
          <w:vertAlign w:val="baseline"/>
        </w:rPr>
      </w:pPr>
      <w:r w:rsidDel="00000000" w:rsidR="00000000" w:rsidRPr="00000000">
        <w:rPr>
          <w:rFonts w:ascii="Roboto" w:cs="Roboto" w:eastAsia="Roboto" w:hAnsi="Roboto"/>
          <w:b w:val="1"/>
          <w:i w:val="0"/>
          <w:smallCaps w:val="0"/>
          <w:strike w:val="0"/>
          <w:color w:val="000000"/>
          <w:sz w:val="24"/>
          <w:szCs w:val="24"/>
          <w:u w:val="none"/>
          <w:shd w:fill="auto" w:val="clear"/>
          <w:vertAlign w:val="baseline"/>
          <w:rtl w:val="0"/>
        </w:rPr>
        <w:t xml:space="preserve">Herramienta para fomentar comportamientos “ricos”</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Roboto" w:cs="Roboto" w:eastAsia="Roboto" w:hAnsi="Roboto"/>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jc w:val="both"/>
        <w:rPr>
          <w:rFonts w:ascii="Arial" w:cs="Arial" w:eastAsia="Arial" w:hAnsi="Arial"/>
          <w:b w:val="1"/>
          <w:color w:val="002060"/>
          <w:sz w:val="24"/>
          <w:szCs w:val="24"/>
          <w:u w:val="single"/>
        </w:rPr>
      </w:pPr>
      <w:r w:rsidDel="00000000" w:rsidR="00000000" w:rsidRPr="00000000">
        <w:rPr>
          <w:rFonts w:ascii="Arial" w:cs="Arial" w:eastAsia="Arial" w:hAnsi="Arial"/>
          <w:b w:val="1"/>
          <w:color w:val="002060"/>
          <w:sz w:val="24"/>
          <w:szCs w:val="24"/>
          <w:u w:val="single"/>
          <w:rtl w:val="0"/>
        </w:rPr>
        <w:t xml:space="preserve">La vista del helicóptero</w:t>
      </w:r>
    </w:p>
    <w:p w:rsidR="00000000" w:rsidDel="00000000" w:rsidP="00000000" w:rsidRDefault="00000000" w:rsidRPr="00000000" w14:paraId="00000080">
      <w:pPr>
        <w:jc w:val="both"/>
        <w:rPr>
          <w:rFonts w:ascii="Arial" w:cs="Arial" w:eastAsia="Arial" w:hAnsi="Arial"/>
          <w:b w:val="1"/>
          <w:color w:val="002060"/>
          <w:sz w:val="24"/>
          <w:szCs w:val="24"/>
          <w:u w:val="single"/>
        </w:rPr>
      </w:pPr>
      <w:r w:rsidDel="00000000" w:rsidR="00000000" w:rsidRPr="00000000">
        <w:rPr>
          <w:rtl w:val="0"/>
        </w:rPr>
      </w:r>
    </w:p>
    <w:p w:rsidR="00000000" w:rsidDel="00000000" w:rsidP="00000000" w:rsidRDefault="00000000" w:rsidRPr="00000000" w14:paraId="00000081">
      <w:pPr>
        <w:jc w:val="both"/>
        <w:rPr>
          <w:rFonts w:ascii="Arial" w:cs="Arial" w:eastAsia="Arial" w:hAnsi="Arial"/>
          <w:color w:val="002060"/>
          <w:sz w:val="24"/>
          <w:szCs w:val="24"/>
        </w:rPr>
      </w:pPr>
      <w:r w:rsidDel="00000000" w:rsidR="00000000" w:rsidRPr="00000000">
        <w:rPr>
          <w:rFonts w:ascii="Arial" w:cs="Arial" w:eastAsia="Arial" w:hAnsi="Arial"/>
          <w:color w:val="002060"/>
          <w:sz w:val="24"/>
          <w:szCs w:val="24"/>
          <w:rtl w:val="0"/>
        </w:rPr>
        <w:t xml:space="preserve">En cualquier situación estresante, sobre todo en una discusión de pareja, es fácil quedar atrapados en la emoción, lo que distorsiona nuestra visión de las cosas. Completar esta hoja de trabajo le ayudará a ver una perspectiva diferente. </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Roboto" w:cs="Roboto" w:eastAsia="Roboto" w:hAnsi="Roboto"/>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jc w:val="both"/>
        <w:rPr>
          <w:b w:val="1"/>
          <w:sz w:val="24"/>
          <w:szCs w:val="24"/>
        </w:rPr>
      </w:pPr>
      <w:r w:rsidDel="00000000" w:rsidR="00000000" w:rsidRPr="00000000">
        <w:rPr>
          <w:rtl w:val="0"/>
        </w:rPr>
      </w:r>
    </w:p>
    <w:p w:rsidR="00000000" w:rsidDel="00000000" w:rsidP="00000000" w:rsidRDefault="00000000" w:rsidRPr="00000000" w14:paraId="00000084">
      <w:pPr>
        <w:jc w:val="both"/>
        <w:rPr>
          <w:b w:val="1"/>
          <w:sz w:val="24"/>
          <w:szCs w:val="24"/>
        </w:rPr>
      </w:pPr>
      <w:r w:rsidDel="00000000" w:rsidR="00000000" w:rsidRPr="00000000">
        <w:rPr>
          <w:rtl w:val="0"/>
        </w:rPr>
      </w:r>
    </w:p>
    <w:tbl>
      <w:tblPr>
        <w:tblStyle w:val="Table5"/>
        <w:tblW w:w="8499.0" w:type="dxa"/>
        <w:jc w:val="left"/>
        <w:tblBorders>
          <w:top w:color="e5b9b7" w:space="0" w:sz="4" w:val="single"/>
          <w:left w:color="e5b9b7" w:space="0" w:sz="4" w:val="single"/>
          <w:bottom w:color="e5b9b7" w:space="0" w:sz="4" w:val="single"/>
          <w:right w:color="e5b9b7" w:space="0" w:sz="4" w:val="single"/>
          <w:insideH w:color="e5b9b7" w:space="0" w:sz="4" w:val="single"/>
          <w:insideV w:color="e5b9b7" w:space="0" w:sz="4" w:val="single"/>
        </w:tblBorders>
        <w:tblLayout w:type="fixed"/>
        <w:tblLook w:val="04A0"/>
      </w:tblPr>
      <w:tblGrid>
        <w:gridCol w:w="8499"/>
        <w:tblGridChange w:id="0">
          <w:tblGrid>
            <w:gridCol w:w="8499"/>
          </w:tblGrid>
        </w:tblGridChange>
      </w:tblGrid>
      <w:tr>
        <w:trPr>
          <w:cantSplit w:val="0"/>
          <w:tblHeader w:val="0"/>
        </w:trPr>
        <w:tc>
          <w:tcPr/>
          <w:p w:rsidR="00000000" w:rsidDel="00000000" w:rsidP="00000000" w:rsidRDefault="00000000" w:rsidRPr="00000000" w14:paraId="00000085">
            <w:pPr>
              <w:jc w:val="both"/>
              <w:rPr>
                <w:rFonts w:ascii="Arial" w:cs="Arial" w:eastAsia="Arial" w:hAnsi="Arial"/>
                <w:color w:val="002060"/>
                <w:sz w:val="24"/>
                <w:szCs w:val="24"/>
              </w:rPr>
            </w:pPr>
            <w:r w:rsidDel="00000000" w:rsidR="00000000" w:rsidRPr="00000000">
              <w:rPr>
                <w:rFonts w:ascii="Arial" w:cs="Arial" w:eastAsia="Arial" w:hAnsi="Arial"/>
                <w:color w:val="002060"/>
                <w:sz w:val="24"/>
                <w:szCs w:val="24"/>
                <w:rtl w:val="0"/>
              </w:rPr>
              <w:t xml:space="preserve">VER EL PANORAMA MÁS AMPLIO: HERRAMIENTA DE VISTA DEL HELICÓPTERO</w:t>
            </w:r>
          </w:p>
          <w:p w:rsidR="00000000" w:rsidDel="00000000" w:rsidP="00000000" w:rsidRDefault="00000000" w:rsidRPr="00000000" w14:paraId="00000086">
            <w:pPr>
              <w:jc w:val="both"/>
              <w:rPr>
                <w:rFonts w:ascii="Arial" w:cs="Arial" w:eastAsia="Arial" w:hAnsi="Arial"/>
                <w:color w:val="00206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87">
            <w:pPr>
              <w:jc w:val="both"/>
              <w:rPr>
                <w:rFonts w:ascii="Arial" w:cs="Arial" w:eastAsia="Arial" w:hAnsi="Arial"/>
                <w:color w:val="00206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1</w:t>
            </w:r>
            <w:r w:rsidDel="00000000" w:rsidR="00000000" w:rsidRPr="00000000">
              <w:rPr>
                <w:rFonts w:ascii="Arial" w:cs="Arial" w:eastAsia="Arial" w:hAnsi="Arial"/>
                <w:b w:val="0"/>
                <w:color w:val="002060"/>
                <w:sz w:val="24"/>
                <w:szCs w:val="24"/>
                <w:rtl w:val="0"/>
              </w:rPr>
              <w:t xml:space="preserve">. DETENERSE</w:t>
            </w:r>
            <w:r w:rsidDel="00000000" w:rsidR="00000000" w:rsidRPr="00000000">
              <w:rPr>
                <w:rtl w:val="0"/>
              </w:rPr>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Fonts w:ascii="Arial" w:cs="Arial" w:eastAsia="Arial" w:hAnsi="Arial"/>
                <w:i w:val="0"/>
                <w:smallCaps w:val="0"/>
                <w:strike w:val="0"/>
                <w:color w:val="002060"/>
                <w:sz w:val="24"/>
                <w:szCs w:val="24"/>
                <w:u w:val="none"/>
                <w:shd w:fill="auto" w:val="clear"/>
                <w:vertAlign w:val="baseline"/>
                <w:rtl w:val="0"/>
              </w:rPr>
              <w:t xml:space="preserve">No actúes de inmediato. Esperar. Inhale y exhale varias veces</w:t>
            </w: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w:t>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Reduzca la excitación, retroceda, aleje la imagen, mire el panorama más amplio.</w:t>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2. YO- </w:t>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Fonts w:ascii="Arial" w:cs="Arial" w:eastAsia="Arial" w:hAnsi="Arial"/>
                <w:i w:val="0"/>
                <w:smallCaps w:val="0"/>
                <w:strike w:val="0"/>
                <w:color w:val="002060"/>
                <w:sz w:val="24"/>
                <w:szCs w:val="24"/>
                <w:u w:val="none"/>
                <w:shd w:fill="auto" w:val="clear"/>
                <w:vertAlign w:val="baseline"/>
                <w:rtl w:val="0"/>
              </w:rPr>
              <w:t xml:space="preserve">Piensa en ti mismo: </w:t>
            </w: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¿A qué estoy reaccionando? Que hace</w:t>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situación significa para mí? ¿Qué me estoy diciendo a mí mismo? ¿Qué soy </w:t>
            </w:r>
            <w:r w:rsidDel="00000000" w:rsidR="00000000" w:rsidRPr="00000000">
              <w:rPr>
                <w:rFonts w:ascii="Arial" w:cs="Arial" w:eastAsia="Arial" w:hAnsi="Arial"/>
                <w:b w:val="0"/>
                <w:color w:val="002060"/>
                <w:sz w:val="24"/>
                <w:szCs w:val="24"/>
                <w:rtl w:val="0"/>
              </w:rPr>
              <w:t xml:space="preserve">yo?</w:t>
            </w:r>
            <w:r w:rsidDel="00000000" w:rsidR="00000000" w:rsidRPr="00000000">
              <w:rPr>
                <w:rtl w:val="0"/>
              </w:rPr>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sintiendo en mi cuerpo?</w:t>
            </w:r>
          </w:p>
          <w:p w:rsidR="00000000" w:rsidDel="00000000" w:rsidP="00000000" w:rsidRDefault="00000000" w:rsidRPr="00000000" w14:paraId="00000091">
            <w:pPr>
              <w:jc w:val="both"/>
              <w:rPr>
                <w:rFonts w:ascii="Arial" w:cs="Arial" w:eastAsia="Arial" w:hAnsi="Arial"/>
                <w:b w:val="0"/>
                <w:color w:val="00206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3. MI PAREJA</w:t>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Fonts w:ascii="Arial" w:cs="Arial" w:eastAsia="Arial" w:hAnsi="Arial"/>
                <w:i w:val="0"/>
                <w:smallCaps w:val="0"/>
                <w:strike w:val="0"/>
                <w:color w:val="002060"/>
                <w:sz w:val="24"/>
                <w:szCs w:val="24"/>
                <w:u w:val="none"/>
                <w:shd w:fill="auto" w:val="clear"/>
                <w:vertAlign w:val="baseline"/>
                <w:rtl w:val="0"/>
              </w:rPr>
              <w:t xml:space="preserve">Piensa en tu pareja:</w:t>
            </w: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 ¿Cómo ve esta situación mi pareja , como lo estará pasando?  ¿Qué emociones estará sintiendo el/la? ¿Qué otra/s personas están siendo impactadas?</w:t>
            </w:r>
          </w:p>
          <w:p w:rsidR="00000000" w:rsidDel="00000000" w:rsidP="00000000" w:rsidRDefault="00000000" w:rsidRPr="00000000" w14:paraId="00000094">
            <w:pPr>
              <w:jc w:val="both"/>
              <w:rPr>
                <w:rFonts w:ascii="Arial" w:cs="Arial" w:eastAsia="Arial" w:hAnsi="Arial"/>
                <w:b w:val="0"/>
                <w:color w:val="00206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4. EXTERNOS</w:t>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Fonts w:ascii="Arial" w:cs="Arial" w:eastAsia="Arial" w:hAnsi="Arial"/>
                <w:i w:val="0"/>
                <w:smallCaps w:val="0"/>
                <w:strike w:val="0"/>
                <w:color w:val="002060"/>
                <w:sz w:val="24"/>
                <w:szCs w:val="24"/>
                <w:u w:val="none"/>
                <w:shd w:fill="auto" w:val="clear"/>
                <w:vertAlign w:val="baseline"/>
                <w:rtl w:val="0"/>
              </w:rPr>
              <w:t xml:space="preserve">Mire esta situación desde afuera</w:t>
            </w: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 Mirar desde el punto de vista de alguien que no está involucrado. ¿Cómo vería esta situación vista  desde fuera? ¿Qué haría si no estuviera involucrado? ¿Alguien más dice / piensa lo mismo al respecto?</w:t>
            </w:r>
          </w:p>
          <w:p w:rsidR="00000000" w:rsidDel="00000000" w:rsidP="00000000" w:rsidRDefault="00000000" w:rsidRPr="00000000" w14:paraId="00000097">
            <w:pPr>
              <w:jc w:val="both"/>
              <w:rPr>
                <w:rFonts w:ascii="Arial" w:cs="Arial" w:eastAsia="Arial" w:hAnsi="Arial"/>
                <w:b w:val="0"/>
                <w:color w:val="00206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5. ELIGE SABIAMENTE</w:t>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¿Pensar sabiamente en la situación, qué es mejor hacer? </w:t>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¿qué me ha ayudado antes? </w:t>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¿Qué sería lo mejor que podría hacer por mí relación ?</w:t>
            </w:r>
          </w:p>
          <w:p w:rsidR="00000000" w:rsidDel="00000000" w:rsidP="00000000" w:rsidRDefault="00000000" w:rsidRPr="00000000" w14:paraId="0000009C">
            <w:pPr>
              <w:jc w:val="both"/>
              <w:rPr>
                <w:rFonts w:ascii="Arial" w:cs="Arial" w:eastAsia="Arial" w:hAnsi="Arial"/>
                <w:b w:val="0"/>
                <w:color w:val="002060"/>
                <w:sz w:val="24"/>
                <w:szCs w:val="24"/>
              </w:rPr>
            </w:pPr>
            <w:r w:rsidDel="00000000" w:rsidR="00000000" w:rsidRPr="00000000">
              <w:rPr>
                <w:rFonts w:ascii="Arial" w:cs="Arial" w:eastAsia="Arial" w:hAnsi="Arial"/>
                <w:b w:val="0"/>
                <w:color w:val="002060"/>
                <w:sz w:val="24"/>
                <w:szCs w:val="24"/>
                <w:rtl w:val="0"/>
              </w:rPr>
              <w:t xml:space="preserve">¿Qué sería lo mejor para los demás?</w:t>
            </w:r>
          </w:p>
          <w:p w:rsidR="00000000" w:rsidDel="00000000" w:rsidP="00000000" w:rsidRDefault="00000000" w:rsidRPr="00000000" w14:paraId="0000009D">
            <w:pPr>
              <w:jc w:val="both"/>
              <w:rPr>
                <w:rFonts w:ascii="Arial" w:cs="Arial" w:eastAsia="Arial" w:hAnsi="Arial"/>
                <w:color w:val="002060"/>
                <w:sz w:val="24"/>
                <w:szCs w:val="24"/>
              </w:rPr>
            </w:pPr>
            <w:r w:rsidDel="00000000" w:rsidR="00000000" w:rsidRPr="00000000">
              <w:rPr>
                <w:rtl w:val="0"/>
              </w:rPr>
            </w:r>
          </w:p>
        </w:tc>
      </w:tr>
    </w:tbl>
    <w:p w:rsidR="00000000" w:rsidDel="00000000" w:rsidP="00000000" w:rsidRDefault="00000000" w:rsidRPr="00000000" w14:paraId="0000009E">
      <w:pPr>
        <w:jc w:val="both"/>
        <w:rPr>
          <w:b w:val="1"/>
          <w:sz w:val="24"/>
          <w:szCs w:val="24"/>
        </w:rPr>
      </w:pPr>
      <w:r w:rsidDel="00000000" w:rsidR="00000000" w:rsidRPr="00000000">
        <w:rPr>
          <w:rtl w:val="0"/>
        </w:rPr>
      </w:r>
    </w:p>
    <w:p w:rsidR="00000000" w:rsidDel="00000000" w:rsidP="00000000" w:rsidRDefault="00000000" w:rsidRPr="00000000" w14:paraId="0000009F">
      <w:pPr>
        <w:jc w:val="both"/>
        <w:rPr>
          <w:rFonts w:ascii="Arial" w:cs="Arial" w:eastAsia="Arial" w:hAnsi="Arial"/>
          <w:color w:val="002060"/>
          <w:sz w:val="24"/>
          <w:szCs w:val="24"/>
        </w:rPr>
      </w:pPr>
      <w:r w:rsidDel="00000000" w:rsidR="00000000" w:rsidRPr="00000000">
        <w:rPr>
          <w:rtl w:val="0"/>
        </w:rPr>
      </w:r>
    </w:p>
    <w:p w:rsidR="00000000" w:rsidDel="00000000" w:rsidP="00000000" w:rsidRDefault="00000000" w:rsidRPr="00000000" w14:paraId="000000A0">
      <w:pPr>
        <w:jc w:val="both"/>
        <w:rPr>
          <w:rFonts w:ascii="Arial" w:cs="Arial" w:eastAsia="Arial" w:hAnsi="Arial"/>
          <w:color w:val="002060"/>
          <w:sz w:val="24"/>
          <w:szCs w:val="24"/>
        </w:rPr>
      </w:pPr>
      <w:r w:rsidDel="00000000" w:rsidR="00000000" w:rsidRPr="00000000">
        <w:rPr>
          <w:rtl w:val="0"/>
        </w:rPr>
      </w:r>
    </w:p>
    <w:p w:rsidR="00000000" w:rsidDel="00000000" w:rsidP="00000000" w:rsidRDefault="00000000" w:rsidRPr="00000000" w14:paraId="000000A1">
      <w:pPr>
        <w:jc w:val="both"/>
        <w:rPr>
          <w:rFonts w:ascii="Arial" w:cs="Arial" w:eastAsia="Arial" w:hAnsi="Arial"/>
          <w:color w:val="00206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A2">
      <w:pPr>
        <w:jc w:val="both"/>
        <w:rPr>
          <w:rFonts w:ascii="Arial" w:cs="Arial" w:eastAsia="Arial" w:hAnsi="Arial"/>
          <w:color w:val="002060"/>
          <w:sz w:val="24"/>
          <w:szCs w:val="24"/>
        </w:rPr>
      </w:pPr>
      <w:r w:rsidDel="00000000" w:rsidR="00000000" w:rsidRPr="00000000">
        <w:rPr>
          <w:rtl w:val="0"/>
        </w:rPr>
      </w:r>
    </w:p>
    <w:p w:rsidR="00000000" w:rsidDel="00000000" w:rsidP="00000000" w:rsidRDefault="00000000" w:rsidRPr="00000000" w14:paraId="000000A3">
      <w:pPr>
        <w:jc w:val="both"/>
        <w:rPr>
          <w:rFonts w:ascii="Arial" w:cs="Arial" w:eastAsia="Arial" w:hAnsi="Arial"/>
          <w:color w:val="002060"/>
          <w:sz w:val="24"/>
          <w:szCs w:val="24"/>
        </w:rPr>
      </w:pPr>
      <w:r w:rsidDel="00000000" w:rsidR="00000000" w:rsidRPr="00000000">
        <w:rPr>
          <w:rtl w:val="0"/>
        </w:rPr>
      </w:r>
    </w:p>
    <w:p w:rsidR="00000000" w:rsidDel="00000000" w:rsidP="00000000" w:rsidRDefault="00000000" w:rsidRPr="00000000" w14:paraId="000000A4">
      <w:pPr>
        <w:jc w:val="both"/>
        <w:rPr>
          <w:rFonts w:ascii="Arial" w:cs="Arial" w:eastAsia="Arial" w:hAnsi="Arial"/>
          <w:color w:val="002060"/>
          <w:sz w:val="24"/>
          <w:szCs w:val="24"/>
        </w:rPr>
      </w:pPr>
      <w:r w:rsidDel="00000000" w:rsidR="00000000" w:rsidRPr="00000000">
        <w:rPr>
          <w:rtl w:val="0"/>
        </w:rPr>
      </w:r>
    </w:p>
    <w:p w:rsidR="00000000" w:rsidDel="00000000" w:rsidP="00000000" w:rsidRDefault="00000000" w:rsidRPr="00000000" w14:paraId="000000A5">
      <w:pPr>
        <w:jc w:val="both"/>
        <w:rPr>
          <w:rFonts w:ascii="Arial" w:cs="Arial" w:eastAsia="Arial" w:hAnsi="Arial"/>
          <w:b w:val="1"/>
          <w:color w:val="002060"/>
          <w:sz w:val="24"/>
          <w:szCs w:val="24"/>
        </w:rPr>
      </w:pPr>
      <w:r w:rsidDel="00000000" w:rsidR="00000000" w:rsidRPr="00000000">
        <w:rPr>
          <w:rFonts w:ascii="Arial" w:cs="Arial" w:eastAsia="Arial" w:hAnsi="Arial"/>
          <w:b w:val="1"/>
          <w:color w:val="002060"/>
          <w:sz w:val="24"/>
          <w:szCs w:val="24"/>
          <w:rtl w:val="0"/>
        </w:rPr>
        <w:t xml:space="preserve">1.5  - LA VISTA DEL HELICÓPTERO </w:t>
      </w:r>
    </w:p>
    <w:p w:rsidR="00000000" w:rsidDel="00000000" w:rsidP="00000000" w:rsidRDefault="00000000" w:rsidRPr="00000000" w14:paraId="000000A6">
      <w:pPr>
        <w:jc w:val="both"/>
        <w:rPr>
          <w:rFonts w:ascii="Arial" w:cs="Arial" w:eastAsia="Arial" w:hAnsi="Arial"/>
          <w:b w:val="1"/>
          <w:color w:val="002060"/>
          <w:sz w:val="24"/>
          <w:szCs w:val="24"/>
        </w:rPr>
      </w:pPr>
      <w:r w:rsidDel="00000000" w:rsidR="00000000" w:rsidRPr="00000000">
        <w:rPr>
          <w:rtl w:val="0"/>
        </w:rPr>
      </w:r>
    </w:p>
    <w:p w:rsidR="00000000" w:rsidDel="00000000" w:rsidP="00000000" w:rsidRDefault="00000000" w:rsidRPr="00000000" w14:paraId="000000A7">
      <w:pPr>
        <w:jc w:val="center"/>
        <w:rPr>
          <w:rFonts w:ascii="Arial" w:cs="Arial" w:eastAsia="Arial" w:hAnsi="Arial"/>
          <w:b w:val="1"/>
          <w:color w:val="002060"/>
          <w:sz w:val="24"/>
          <w:szCs w:val="24"/>
        </w:rPr>
      </w:pPr>
      <w:r w:rsidDel="00000000" w:rsidR="00000000" w:rsidRPr="00000000">
        <w:rPr>
          <w:rtl w:val="0"/>
        </w:rPr>
      </w:r>
    </w:p>
    <w:p w:rsidR="00000000" w:rsidDel="00000000" w:rsidP="00000000" w:rsidRDefault="00000000" w:rsidRPr="00000000" w14:paraId="000000A8">
      <w:pPr>
        <w:jc w:val="both"/>
        <w:rPr>
          <w:rFonts w:ascii="Arial" w:cs="Arial" w:eastAsia="Arial" w:hAnsi="Arial"/>
          <w:b w:val="1"/>
          <w:color w:val="002060"/>
          <w:sz w:val="24"/>
          <w:szCs w:val="24"/>
        </w:rPr>
      </w:pPr>
      <w:r w:rsidDel="00000000" w:rsidR="00000000" w:rsidRPr="00000000">
        <w:rPr>
          <w:rFonts w:ascii="Arial" w:cs="Arial" w:eastAsia="Arial" w:hAnsi="Arial"/>
          <w:b w:val="1"/>
          <w:color w:val="002060"/>
          <w:sz w:val="24"/>
          <w:szCs w:val="24"/>
          <w:rtl w:val="0"/>
        </w:rPr>
        <w:t xml:space="preserve">Todos hemos estado atrapados en una conversación difícil.</w:t>
      </w:r>
      <w:r w:rsidDel="00000000" w:rsidR="00000000" w:rsidRPr="00000000">
        <w:rPr>
          <w:rFonts w:ascii="Arial" w:cs="Arial" w:eastAsia="Arial" w:hAnsi="Arial"/>
          <w:color w:val="002060"/>
          <w:sz w:val="24"/>
          <w:szCs w:val="24"/>
          <w:rtl w:val="0"/>
        </w:rPr>
        <w:t xml:space="preserve"> Ya sea en el trabajo, con algún familiar, y sobre todo con tu pareja.</w:t>
      </w:r>
      <w:r w:rsidDel="00000000" w:rsidR="00000000" w:rsidRPr="00000000">
        <w:rPr>
          <w:rFonts w:ascii="Arial" w:cs="Arial" w:eastAsia="Arial" w:hAnsi="Arial"/>
          <w:b w:val="1"/>
          <w:color w:val="002060"/>
          <w:sz w:val="24"/>
          <w:szCs w:val="24"/>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-57149</wp:posOffset>
            </wp:positionH>
            <wp:positionV relativeFrom="paragraph">
              <wp:posOffset>466725</wp:posOffset>
            </wp:positionV>
            <wp:extent cx="2337134" cy="1558089"/>
            <wp:effectExtent b="0" l="0" r="0" t="0"/>
            <wp:wrapSquare wrapText="bothSides" distB="19050" distT="19050" distL="19050" distR="19050"/>
            <wp:docPr descr="helicopter over the Rio helicopter flying over Rio de Janeiro at the evening light helicopter view stock pictures, royalty-free photos &amp; images" id="4" name="image5.jpg"/>
            <a:graphic>
              <a:graphicData uri="http://schemas.openxmlformats.org/drawingml/2006/picture">
                <pic:pic>
                  <pic:nvPicPr>
                    <pic:cNvPr descr="helicopter over the Rio helicopter flying over Rio de Janeiro at the evening light helicopter view stock pictures, royalty-free photos &amp; images" id="0" name="image5.jpg"/>
                    <pic:cNvPicPr preferRelativeResize="0"/>
                  </pic:nvPicPr>
                  <pic:blipFill>
                    <a:blip r:embed="rId7"/>
                    <a:srcRect b="0" l="0" r="0" t="0"/>
                    <a:stretch>
                      <a:fillRect/>
                    </a:stretch>
                  </pic:blipFill>
                  <pic:spPr>
                    <a:xfrm>
                      <a:off x="0" y="0"/>
                      <a:ext cx="2337134" cy="1558089"/>
                    </a:xfrm>
                    <a:prstGeom prst="rect"/>
                    <a:ln/>
                  </pic:spPr>
                </pic:pic>
              </a:graphicData>
            </a:graphic>
          </wp:anchor>
        </w:drawing>
      </w:r>
    </w:p>
    <w:p w:rsidR="00000000" w:rsidDel="00000000" w:rsidP="00000000" w:rsidRDefault="00000000" w:rsidRPr="00000000" w14:paraId="000000A9">
      <w:pPr>
        <w:jc w:val="both"/>
        <w:rPr>
          <w:rFonts w:ascii="Arial" w:cs="Arial" w:eastAsia="Arial" w:hAnsi="Arial"/>
          <w:b w:val="1"/>
          <w:color w:val="002060"/>
          <w:sz w:val="24"/>
          <w:szCs w:val="24"/>
        </w:rPr>
      </w:pPr>
      <w:r w:rsidDel="00000000" w:rsidR="00000000" w:rsidRPr="00000000">
        <w:rPr>
          <w:rtl w:val="0"/>
        </w:rPr>
      </w:r>
    </w:p>
    <w:p w:rsidR="00000000" w:rsidDel="00000000" w:rsidP="00000000" w:rsidRDefault="00000000" w:rsidRPr="00000000" w14:paraId="000000AA">
      <w:pPr>
        <w:jc w:val="both"/>
        <w:rPr>
          <w:rFonts w:ascii="Arial" w:cs="Arial" w:eastAsia="Arial" w:hAnsi="Arial"/>
          <w:b w:val="1"/>
          <w:color w:val="002060"/>
          <w:sz w:val="24"/>
          <w:szCs w:val="24"/>
        </w:rPr>
      </w:pPr>
      <w:r w:rsidDel="00000000" w:rsidR="00000000" w:rsidRPr="00000000">
        <w:rPr>
          <w:rFonts w:ascii="Arial" w:cs="Arial" w:eastAsia="Arial" w:hAnsi="Arial"/>
          <w:b w:val="1"/>
          <w:color w:val="002060"/>
          <w:sz w:val="24"/>
          <w:szCs w:val="24"/>
          <w:rtl w:val="0"/>
        </w:rPr>
        <w:t xml:space="preserve">De repente llega ese momento en la conversación en el que inesperadamente te quedas estancado. Es posible que los hechos no estén claros, cada lado dice algo diferente y usted no sabe qué hacer o decir. </w:t>
      </w:r>
    </w:p>
    <w:p w:rsidR="00000000" w:rsidDel="00000000" w:rsidP="00000000" w:rsidRDefault="00000000" w:rsidRPr="00000000" w14:paraId="000000AB">
      <w:pPr>
        <w:jc w:val="both"/>
        <w:rPr>
          <w:rFonts w:ascii="Arial" w:cs="Arial" w:eastAsia="Arial" w:hAnsi="Arial"/>
          <w:b w:val="1"/>
          <w:color w:val="002060"/>
          <w:sz w:val="24"/>
          <w:szCs w:val="24"/>
        </w:rPr>
      </w:pPr>
      <w:r w:rsidDel="00000000" w:rsidR="00000000" w:rsidRPr="00000000">
        <w:rPr>
          <w:rtl w:val="0"/>
        </w:rPr>
      </w:r>
    </w:p>
    <w:p w:rsidR="00000000" w:rsidDel="00000000" w:rsidP="00000000" w:rsidRDefault="00000000" w:rsidRPr="00000000" w14:paraId="000000AC">
      <w:pPr>
        <w:jc w:val="both"/>
        <w:rPr>
          <w:rFonts w:ascii="Arial" w:cs="Arial" w:eastAsia="Arial" w:hAnsi="Arial"/>
          <w:b w:val="1"/>
          <w:color w:val="002060"/>
          <w:sz w:val="24"/>
          <w:szCs w:val="24"/>
        </w:rPr>
      </w:pPr>
      <w:r w:rsidDel="00000000" w:rsidR="00000000" w:rsidRPr="00000000">
        <w:rPr>
          <w:rFonts w:ascii="Arial" w:cs="Arial" w:eastAsia="Arial" w:hAnsi="Arial"/>
          <w:b w:val="1"/>
          <w:color w:val="002060"/>
          <w:sz w:val="24"/>
          <w:szCs w:val="24"/>
          <w:rtl w:val="0"/>
        </w:rPr>
        <w:t xml:space="preserve">La "Técnica del Helicóptero", es perfecta para esas ocasiones. </w:t>
      </w:r>
      <w:r w:rsidDel="00000000" w:rsidR="00000000" w:rsidRPr="00000000">
        <w:rPr>
          <w:rFonts w:ascii="Arial" w:cs="Arial" w:eastAsia="Arial" w:hAnsi="Arial"/>
          <w:color w:val="002060"/>
          <w:sz w:val="24"/>
          <w:szCs w:val="24"/>
          <w:rtl w:val="0"/>
        </w:rPr>
        <w:t xml:space="preserve">El helicóptero, en este caso, no es más que </w:t>
      </w:r>
      <w:r w:rsidDel="00000000" w:rsidR="00000000" w:rsidRPr="00000000">
        <w:rPr>
          <w:rFonts w:ascii="Arial" w:cs="Arial" w:eastAsia="Arial" w:hAnsi="Arial"/>
          <w:b w:val="1"/>
          <w:color w:val="002060"/>
          <w:sz w:val="24"/>
          <w:szCs w:val="24"/>
          <w:rtl w:val="0"/>
        </w:rPr>
        <w:t xml:space="preserve">una metáfora para recordarnos todo lo que se puede hacer durante una pelea o conversación difícil para despegar, moverse y maniobrar.</w:t>
      </w:r>
    </w:p>
    <w:p w:rsidR="00000000" w:rsidDel="00000000" w:rsidP="00000000" w:rsidRDefault="00000000" w:rsidRPr="00000000" w14:paraId="000000AD">
      <w:pPr>
        <w:jc w:val="both"/>
        <w:rPr>
          <w:rFonts w:ascii="Arial" w:cs="Arial" w:eastAsia="Arial" w:hAnsi="Arial"/>
          <w:b w:val="1"/>
          <w:color w:val="002060"/>
          <w:sz w:val="24"/>
          <w:szCs w:val="24"/>
        </w:rPr>
      </w:pPr>
      <w:r w:rsidDel="00000000" w:rsidR="00000000" w:rsidRPr="00000000">
        <w:rPr>
          <w:rtl w:val="0"/>
        </w:rPr>
      </w:r>
    </w:p>
    <w:p w:rsidR="00000000" w:rsidDel="00000000" w:rsidP="00000000" w:rsidRDefault="00000000" w:rsidRPr="00000000" w14:paraId="000000AE">
      <w:pPr>
        <w:widowControl w:val="0"/>
        <w:spacing w:line="276" w:lineRule="auto"/>
        <w:rPr>
          <w:i w:val="1"/>
          <w:sz w:val="30.740000000000002"/>
          <w:szCs w:val="30.740000000000002"/>
        </w:rPr>
      </w:pPr>
      <w:r w:rsidDel="00000000" w:rsidR="00000000" w:rsidRPr="00000000">
        <w:rPr>
          <w:i w:val="1"/>
          <w:sz w:val="30.740000000000002"/>
          <w:szCs w:val="30.740000000000002"/>
          <w:rtl w:val="0"/>
        </w:rPr>
        <w:t xml:space="preserve">Y como un helicóptero, </w:t>
      </w:r>
      <w:r w:rsidDel="00000000" w:rsidR="00000000" w:rsidRPr="00000000">
        <w:rPr>
          <w:i w:val="1"/>
          <w:color w:val="0000ff"/>
          <w:sz w:val="30.740000000000002"/>
          <w:szCs w:val="30.740000000000002"/>
          <w:rtl w:val="0"/>
        </w:rPr>
        <w:t xml:space="preserve">no tienes que ir en una dirección,</w:t>
      </w:r>
      <w:r w:rsidDel="00000000" w:rsidR="00000000" w:rsidRPr="00000000">
        <w:rPr>
          <w:i w:val="1"/>
          <w:sz w:val="30.740000000000002"/>
          <w:szCs w:val="30.740000000000002"/>
          <w:rtl w:val="0"/>
        </w:rPr>
        <w:t xml:space="preserve"> puedes:</w:t>
      </w:r>
    </w:p>
    <w:p w:rsidR="00000000" w:rsidDel="00000000" w:rsidP="00000000" w:rsidRDefault="00000000" w:rsidRPr="00000000" w14:paraId="000000AF">
      <w:pPr>
        <w:widowControl w:val="0"/>
        <w:spacing w:line="276" w:lineRule="auto"/>
        <w:rPr>
          <w:i w:val="1"/>
          <w:color w:val="0000ff"/>
          <w:sz w:val="30.740000000000002"/>
          <w:szCs w:val="30.740000000000002"/>
        </w:rPr>
      </w:pPr>
      <w:r w:rsidDel="00000000" w:rsidR="00000000" w:rsidRPr="00000000">
        <w:rPr>
          <w:rtl w:val="0"/>
        </w:rPr>
      </w:r>
    </w:p>
    <w:p w:rsidR="00000000" w:rsidDel="00000000" w:rsidP="00000000" w:rsidRDefault="00000000" w:rsidRPr="00000000" w14:paraId="000000B0">
      <w:pPr>
        <w:widowControl w:val="0"/>
        <w:spacing w:line="276" w:lineRule="auto"/>
        <w:rPr>
          <w:i w:val="1"/>
          <w:color w:val="0000ff"/>
          <w:sz w:val="30.740000000000002"/>
          <w:szCs w:val="30.740000000000002"/>
        </w:rPr>
      </w:pPr>
      <w:r w:rsidDel="00000000" w:rsidR="00000000" w:rsidRPr="00000000">
        <w:rPr>
          <w:i w:val="1"/>
          <w:color w:val="0000ff"/>
          <w:sz w:val="30.740000000000002"/>
          <w:szCs w:val="30.740000000000002"/>
          <w:rtl w:val="0"/>
        </w:rPr>
        <w:t xml:space="preserve">1. maniobrar rápidamente</w:t>
      </w:r>
    </w:p>
    <w:p w:rsidR="00000000" w:rsidDel="00000000" w:rsidP="00000000" w:rsidRDefault="00000000" w:rsidRPr="00000000" w14:paraId="000000B1">
      <w:pPr>
        <w:widowControl w:val="0"/>
        <w:spacing w:line="276" w:lineRule="auto"/>
        <w:rPr>
          <w:i w:val="1"/>
          <w:color w:val="0000ff"/>
          <w:sz w:val="30.740000000000002"/>
          <w:szCs w:val="30.740000000000002"/>
        </w:rPr>
      </w:pPr>
      <w:r w:rsidDel="00000000" w:rsidR="00000000" w:rsidRPr="00000000">
        <w:rPr>
          <w:i w:val="1"/>
          <w:color w:val="0000ff"/>
          <w:sz w:val="30.740000000000002"/>
          <w:szCs w:val="30.740000000000002"/>
          <w:rtl w:val="0"/>
        </w:rPr>
        <w:t xml:space="preserve">2. hacer círculos más amplios para abarcar más detalles,</w:t>
      </w:r>
    </w:p>
    <w:p w:rsidR="00000000" w:rsidDel="00000000" w:rsidP="00000000" w:rsidRDefault="00000000" w:rsidRPr="00000000" w14:paraId="000000B2">
      <w:pPr>
        <w:widowControl w:val="0"/>
        <w:spacing w:line="276" w:lineRule="auto"/>
        <w:rPr>
          <w:i w:val="1"/>
          <w:color w:val="0000ff"/>
          <w:sz w:val="30.740000000000002"/>
          <w:szCs w:val="30.740000000000002"/>
        </w:rPr>
      </w:pPr>
      <w:r w:rsidDel="00000000" w:rsidR="00000000" w:rsidRPr="00000000">
        <w:rPr>
          <w:i w:val="1"/>
          <w:color w:val="0000ff"/>
          <w:sz w:val="30.740000000000002"/>
          <w:szCs w:val="30.740000000000002"/>
          <w:rtl w:val="0"/>
        </w:rPr>
        <w:t xml:space="preserve">3. Elevarte para obtener una mejor vista general, </w:t>
      </w:r>
    </w:p>
    <w:p w:rsidR="00000000" w:rsidDel="00000000" w:rsidP="00000000" w:rsidRDefault="00000000" w:rsidRPr="00000000" w14:paraId="000000B3">
      <w:pPr>
        <w:widowControl w:val="0"/>
        <w:spacing w:line="276" w:lineRule="auto"/>
        <w:rPr>
          <w:i w:val="1"/>
          <w:color w:val="0000ff"/>
          <w:sz w:val="30.740000000000002"/>
          <w:szCs w:val="30.740000000000002"/>
        </w:rPr>
      </w:pPr>
      <w:r w:rsidDel="00000000" w:rsidR="00000000" w:rsidRPr="00000000">
        <w:rPr>
          <w:i w:val="1"/>
          <w:color w:val="0000ff"/>
          <w:sz w:val="30.740000000000002"/>
          <w:szCs w:val="30.740000000000002"/>
          <w:rtl w:val="0"/>
        </w:rPr>
        <w:t xml:space="preserve">4.Acercarte para enfocarte mejor </w:t>
      </w:r>
    </w:p>
    <w:p w:rsidR="00000000" w:rsidDel="00000000" w:rsidP="00000000" w:rsidRDefault="00000000" w:rsidRPr="00000000" w14:paraId="000000B4">
      <w:pPr>
        <w:widowControl w:val="0"/>
        <w:spacing w:line="276" w:lineRule="auto"/>
        <w:rPr>
          <w:rFonts w:ascii="Arial" w:cs="Arial" w:eastAsia="Arial" w:hAnsi="Arial"/>
          <w:sz w:val="2"/>
          <w:szCs w:val="2"/>
        </w:rPr>
      </w:pPr>
      <w:r w:rsidDel="00000000" w:rsidR="00000000" w:rsidRPr="00000000">
        <w:rPr>
          <w:i w:val="1"/>
          <w:color w:val="0000ff"/>
          <w:sz w:val="30.740000000000002"/>
          <w:szCs w:val="30.740000000000002"/>
          <w:rtl w:val="0"/>
        </w:rPr>
        <w:t xml:space="preserve">5. Volar hacia atrás para volver a visitar un tema</w:t>
      </w:r>
      <w:r w:rsidDel="00000000" w:rsidR="00000000" w:rsidRPr="00000000">
        <w:rPr>
          <w:i w:val="1"/>
          <w:sz w:val="30.740000000000002"/>
          <w:szCs w:val="30.740000000000002"/>
          <w:rtl w:val="0"/>
        </w:rPr>
        <w:t xml:space="preserve">. </w:t>
      </w:r>
      <w:r w:rsidDel="00000000" w:rsidR="00000000" w:rsidRPr="00000000">
        <w:rPr>
          <w:rtl w:val="0"/>
        </w:rPr>
      </w:r>
    </w:p>
    <w:p w:rsidR="00000000" w:rsidDel="00000000" w:rsidP="00000000" w:rsidRDefault="00000000" w:rsidRPr="00000000" w14:paraId="000000B5">
      <w:pPr>
        <w:widowControl w:val="0"/>
        <w:spacing w:line="276" w:lineRule="auto"/>
        <w:rPr>
          <w:i w:val="1"/>
          <w:sz w:val="30.740000000000002"/>
          <w:szCs w:val="30.740000000000002"/>
        </w:rPr>
      </w:pPr>
      <w:r w:rsidDel="00000000" w:rsidR="00000000" w:rsidRPr="00000000">
        <w:rPr>
          <w:rtl w:val="0"/>
        </w:rPr>
      </w:r>
    </w:p>
    <w:p w:rsidR="00000000" w:rsidDel="00000000" w:rsidP="00000000" w:rsidRDefault="00000000" w:rsidRPr="00000000" w14:paraId="000000B6">
      <w:pPr>
        <w:pBdr>
          <w:top w:color="d9d9e3" w:space="0" w:sz="0" w:val="none"/>
          <w:left w:color="d9d9e3" w:space="0" w:sz="0" w:val="none"/>
          <w:bottom w:color="d9d9e3" w:space="0" w:sz="0" w:val="none"/>
          <w:right w:color="d9d9e3" w:space="0" w:sz="0" w:val="none"/>
          <w:between w:color="d9d9e3" w:space="0" w:sz="0" w:val="none"/>
        </w:pBdr>
        <w:spacing w:after="300" w:lineRule="auto"/>
        <w:rPr>
          <w:color w:val="374151"/>
          <w:sz w:val="2"/>
          <w:szCs w:val="2"/>
        </w:rPr>
      </w:pPr>
      <w:r w:rsidDel="00000000" w:rsidR="00000000" w:rsidRPr="00000000">
        <w:rPr>
          <w:i w:val="1"/>
          <w:sz w:val="30.740000000000002"/>
          <w:szCs w:val="30.740000000000002"/>
          <w:rtl w:val="0"/>
        </w:rPr>
        <w:t xml:space="preserve">También es un recordatorio de que</w:t>
      </w:r>
      <w:r w:rsidDel="00000000" w:rsidR="00000000" w:rsidRPr="00000000">
        <w:rPr>
          <w:b w:val="1"/>
          <w:i w:val="1"/>
          <w:color w:val="1155cc"/>
          <w:sz w:val="30.740000000000002"/>
          <w:szCs w:val="30.740000000000002"/>
          <w:rtl w:val="0"/>
        </w:rPr>
        <w:t xml:space="preserve"> </w:t>
      </w:r>
      <w:r w:rsidDel="00000000" w:rsidR="00000000" w:rsidRPr="00000000">
        <w:rPr>
          <w:b w:val="1"/>
          <w:i w:val="1"/>
          <w:color w:val="0000ff"/>
          <w:sz w:val="30.740000000000002"/>
          <w:szCs w:val="30.740000000000002"/>
          <w:rtl w:val="0"/>
        </w:rPr>
        <w:t xml:space="preserve">tienes licencia para ser más ágil en tu enfoque,</w:t>
      </w:r>
      <w:r w:rsidDel="00000000" w:rsidR="00000000" w:rsidRPr="00000000">
        <w:rPr>
          <w:b w:val="1"/>
          <w:i w:val="1"/>
          <w:color w:val="1155cc"/>
          <w:sz w:val="30.740000000000002"/>
          <w:szCs w:val="30.740000000000002"/>
          <w:rtl w:val="0"/>
        </w:rPr>
        <w:t xml:space="preserve"> </w:t>
      </w:r>
      <w:r w:rsidDel="00000000" w:rsidR="00000000" w:rsidRPr="00000000">
        <w:rPr>
          <w:i w:val="1"/>
          <w:sz w:val="30.740000000000002"/>
          <w:szCs w:val="30.740000000000002"/>
          <w:rtl w:val="0"/>
        </w:rPr>
        <w:t xml:space="preserve">donde puedes probar diferentes vectores para lograr que tu pareja se abra y te entienda.</w:t>
      </w:r>
      <w:r w:rsidDel="00000000" w:rsidR="00000000" w:rsidRPr="00000000">
        <w:rPr>
          <w:color w:val="374151"/>
          <w:sz w:val="2"/>
          <w:szCs w:val="2"/>
          <w:rtl w:val="0"/>
        </w:rPr>
        <w:t xml:space="preserve">:</w:t>
      </w:r>
    </w:p>
    <w:p w:rsidR="00000000" w:rsidDel="00000000" w:rsidP="00000000" w:rsidRDefault="00000000" w:rsidRPr="00000000" w14:paraId="000000B7">
      <w:pPr>
        <w:pBdr>
          <w:top w:color="d9d9e3" w:space="0" w:sz="0" w:val="none"/>
          <w:left w:color="d9d9e3" w:space="0" w:sz="0" w:val="none"/>
          <w:bottom w:color="d9d9e3" w:space="0" w:sz="0" w:val="none"/>
          <w:right w:color="d9d9e3" w:space="0" w:sz="0" w:val="none"/>
          <w:between w:color="d9d9e3" w:space="0" w:sz="0" w:val="none"/>
        </w:pBdr>
        <w:spacing w:after="300" w:lineRule="auto"/>
        <w:rPr>
          <w:color w:val="374151"/>
          <w:sz w:val="2"/>
          <w:szCs w:val="2"/>
        </w:rPr>
      </w:pPr>
      <w:r w:rsidDel="00000000" w:rsidR="00000000" w:rsidRPr="00000000">
        <w:rPr>
          <w:rtl w:val="0"/>
        </w:rPr>
      </w:r>
    </w:p>
    <w:p w:rsidR="00000000" w:rsidDel="00000000" w:rsidP="00000000" w:rsidRDefault="00000000" w:rsidRPr="00000000" w14:paraId="000000B8">
      <w:pPr>
        <w:pBdr>
          <w:top w:color="d9d9e3" w:space="0" w:sz="0" w:val="none"/>
          <w:left w:color="d9d9e3" w:space="0" w:sz="0" w:val="none"/>
          <w:bottom w:color="d9d9e3" w:space="0" w:sz="0" w:val="none"/>
          <w:right w:color="d9d9e3" w:space="0" w:sz="0" w:val="none"/>
          <w:between w:color="d9d9e3" w:space="0" w:sz="0" w:val="none"/>
        </w:pBdr>
        <w:spacing w:after="300" w:lineRule="auto"/>
        <w:jc w:val="center"/>
        <w:rPr>
          <w:color w:val="374151"/>
          <w:sz w:val="2"/>
          <w:szCs w:val="2"/>
        </w:rPr>
      </w:pPr>
      <w:r w:rsidDel="00000000" w:rsidR="00000000" w:rsidRPr="00000000">
        <w:rPr>
          <w:color w:val="374151"/>
          <w:sz w:val="2"/>
          <w:szCs w:val="2"/>
        </w:rPr>
        <w:drawing>
          <wp:inline distB="19050" distT="19050" distL="19050" distR="19050">
            <wp:extent cx="3068335" cy="1727550"/>
            <wp:effectExtent b="0" l="0" r="0" t="0"/>
            <wp:docPr descr="Top down view of helicopter landing pad on the roof of modern skyscraper in Jakarta city Top down view of helicopter landing pad on the roof of modern skyscraper in Jakarta city. Helipad Stock Photo" id="7" name="image4.jpg"/>
            <a:graphic>
              <a:graphicData uri="http://schemas.openxmlformats.org/drawingml/2006/picture">
                <pic:pic>
                  <pic:nvPicPr>
                    <pic:cNvPr descr="Top down view of helicopter landing pad on the roof of modern skyscraper in Jakarta city Top down view of helicopter landing pad on the roof of modern skyscraper in Jakarta city. Helipad Stock Photo" id="0" name="image4.jpg"/>
                    <pic:cNvPicPr preferRelativeResize="0"/>
                  </pic:nvPicPr>
                  <pic:blipFill>
                    <a:blip r:embed="rId8"/>
                    <a:srcRect b="0" l="0" r="0" t="0"/>
                    <a:stretch>
                      <a:fillRect/>
                    </a:stretch>
                  </pic:blipFill>
                  <pic:spPr>
                    <a:xfrm>
                      <a:off x="0" y="0"/>
                      <a:ext cx="3068335" cy="1727550"/>
                    </a:xfrm>
                    <a:prstGeom prst="rect"/>
                    <a:ln/>
                  </pic:spPr>
                </pic:pic>
              </a:graphicData>
            </a:graphic>
          </wp:inline>
        </w:drawing>
      </w:r>
      <w:r w:rsidDel="00000000" w:rsidR="00000000" w:rsidRPr="00000000">
        <w:rPr>
          <w:rtl w:val="0"/>
        </w:rPr>
      </w:r>
    </w:p>
    <w:p w:rsidR="00000000" w:rsidDel="00000000" w:rsidP="00000000" w:rsidRDefault="00000000" w:rsidRPr="00000000" w14:paraId="000000B9">
      <w:pPr>
        <w:pBdr>
          <w:top w:color="d9d9e3" w:space="0" w:sz="0" w:val="none"/>
          <w:left w:color="d9d9e3" w:space="0" w:sz="0" w:val="none"/>
          <w:bottom w:color="d9d9e3" w:space="0" w:sz="0" w:val="none"/>
          <w:right w:color="d9d9e3" w:space="0" w:sz="0" w:val="none"/>
          <w:between w:color="d9d9e3" w:space="0" w:sz="0" w:val="none"/>
        </w:pBdr>
        <w:spacing w:after="300" w:lineRule="auto"/>
        <w:jc w:val="center"/>
        <w:rPr>
          <w:color w:val="374151"/>
          <w:sz w:val="2"/>
          <w:szCs w:val="2"/>
        </w:rPr>
      </w:pPr>
      <w:r w:rsidDel="00000000" w:rsidR="00000000" w:rsidRPr="00000000">
        <w:rPr>
          <w:rtl w:val="0"/>
        </w:rPr>
      </w:r>
    </w:p>
    <w:p w:rsidR="00000000" w:rsidDel="00000000" w:rsidP="00000000" w:rsidRDefault="00000000" w:rsidRPr="00000000" w14:paraId="000000BA">
      <w:pPr>
        <w:widowControl w:val="0"/>
        <w:numPr>
          <w:ilvl w:val="0"/>
          <w:numId w:val="4"/>
        </w:numPr>
        <w:spacing w:line="240" w:lineRule="auto"/>
        <w:ind w:left="720" w:hanging="360"/>
        <w:rPr>
          <w:rFonts w:ascii="Noto Sans Symbols" w:cs="Noto Sans Symbols" w:eastAsia="Noto Sans Symbols" w:hAnsi="Noto Sans Symbols"/>
          <w:b w:val="1"/>
          <w:i w:val="1"/>
          <w:color w:val="000000"/>
        </w:rPr>
      </w:pPr>
      <w:r w:rsidDel="00000000" w:rsidR="00000000" w:rsidRPr="00000000">
        <w:rPr>
          <w:rFonts w:ascii="Arial" w:cs="Arial" w:eastAsia="Arial" w:hAnsi="Arial"/>
          <w:b w:val="1"/>
          <w:i w:val="1"/>
          <w:color w:val="002060"/>
          <w:sz w:val="24"/>
          <w:szCs w:val="24"/>
          <w:rtl w:val="0"/>
        </w:rPr>
        <w:t xml:space="preserve">1. Agilidad de vuelo</w:t>
      </w:r>
      <w:r w:rsidDel="00000000" w:rsidR="00000000" w:rsidRPr="00000000">
        <w:rPr>
          <w:rtl w:val="0"/>
        </w:rPr>
      </w:r>
    </w:p>
    <w:p w:rsidR="00000000" w:rsidDel="00000000" w:rsidP="00000000" w:rsidRDefault="00000000" w:rsidRPr="00000000" w14:paraId="000000BB">
      <w:pPr>
        <w:widowControl w:val="0"/>
        <w:numPr>
          <w:ilvl w:val="0"/>
          <w:numId w:val="4"/>
        </w:numPr>
        <w:spacing w:line="240" w:lineRule="auto"/>
        <w:ind w:left="720" w:hanging="360"/>
        <w:rPr>
          <w:rFonts w:ascii="Noto Sans Symbols" w:cs="Noto Sans Symbols" w:eastAsia="Noto Sans Symbols" w:hAnsi="Noto Sans Symbols"/>
          <w:b w:val="1"/>
          <w:i w:val="1"/>
          <w:color w:val="000000"/>
        </w:rPr>
      </w:pPr>
      <w:r w:rsidDel="00000000" w:rsidR="00000000" w:rsidRPr="00000000">
        <w:rPr>
          <w:rFonts w:ascii="Arial" w:cs="Arial" w:eastAsia="Arial" w:hAnsi="Arial"/>
          <w:b w:val="1"/>
          <w:i w:val="1"/>
          <w:color w:val="002060"/>
          <w:sz w:val="24"/>
          <w:szCs w:val="24"/>
          <w:rtl w:val="0"/>
        </w:rPr>
        <w:t xml:space="preserve">2. Dirección precisa pero delicada</w:t>
      </w:r>
      <w:r w:rsidDel="00000000" w:rsidR="00000000" w:rsidRPr="00000000">
        <w:rPr>
          <w:rtl w:val="0"/>
        </w:rPr>
      </w:r>
    </w:p>
    <w:p w:rsidR="00000000" w:rsidDel="00000000" w:rsidP="00000000" w:rsidRDefault="00000000" w:rsidRPr="00000000" w14:paraId="000000BC">
      <w:pPr>
        <w:widowControl w:val="0"/>
        <w:numPr>
          <w:ilvl w:val="0"/>
          <w:numId w:val="4"/>
        </w:numPr>
        <w:spacing w:line="240" w:lineRule="auto"/>
        <w:ind w:left="720" w:hanging="360"/>
        <w:rPr>
          <w:rFonts w:ascii="Noto Sans Symbols" w:cs="Noto Sans Symbols" w:eastAsia="Noto Sans Symbols" w:hAnsi="Noto Sans Symbols"/>
          <w:b w:val="1"/>
          <w:i w:val="1"/>
          <w:color w:val="000000"/>
        </w:rPr>
      </w:pPr>
      <w:r w:rsidDel="00000000" w:rsidR="00000000" w:rsidRPr="00000000">
        <w:rPr>
          <w:rFonts w:ascii="Arial" w:cs="Arial" w:eastAsia="Arial" w:hAnsi="Arial"/>
          <w:b w:val="1"/>
          <w:i w:val="1"/>
          <w:color w:val="002060"/>
          <w:sz w:val="24"/>
          <w:szCs w:val="24"/>
          <w:rtl w:val="0"/>
        </w:rPr>
        <w:t xml:space="preserve">3. Volar alto – Zoom out </w:t>
      </w:r>
      <w:r w:rsidDel="00000000" w:rsidR="00000000" w:rsidRPr="00000000">
        <w:rPr>
          <w:rtl w:val="0"/>
        </w:rPr>
      </w:r>
    </w:p>
    <w:p w:rsidR="00000000" w:rsidDel="00000000" w:rsidP="00000000" w:rsidRDefault="00000000" w:rsidRPr="00000000" w14:paraId="000000BD">
      <w:pPr>
        <w:widowControl w:val="0"/>
        <w:numPr>
          <w:ilvl w:val="0"/>
          <w:numId w:val="4"/>
        </w:numPr>
        <w:spacing w:line="240" w:lineRule="auto"/>
        <w:ind w:left="720" w:hanging="360"/>
        <w:rPr>
          <w:rFonts w:ascii="Noto Sans Symbols" w:cs="Noto Sans Symbols" w:eastAsia="Noto Sans Symbols" w:hAnsi="Noto Sans Symbols"/>
          <w:b w:val="1"/>
          <w:i w:val="1"/>
          <w:color w:val="000000"/>
        </w:rPr>
      </w:pPr>
      <w:r w:rsidDel="00000000" w:rsidR="00000000" w:rsidRPr="00000000">
        <w:rPr>
          <w:rFonts w:ascii="Arial" w:cs="Arial" w:eastAsia="Arial" w:hAnsi="Arial"/>
          <w:b w:val="1"/>
          <w:i w:val="1"/>
          <w:color w:val="002060"/>
          <w:sz w:val="24"/>
          <w:szCs w:val="24"/>
          <w:rtl w:val="0"/>
        </w:rPr>
        <w:t xml:space="preserve">4. Volar bajo – Zoom in </w:t>
      </w:r>
      <w:r w:rsidDel="00000000" w:rsidR="00000000" w:rsidRPr="00000000">
        <w:rPr>
          <w:rtl w:val="0"/>
        </w:rPr>
      </w:r>
    </w:p>
    <w:p w:rsidR="00000000" w:rsidDel="00000000" w:rsidP="00000000" w:rsidRDefault="00000000" w:rsidRPr="00000000" w14:paraId="000000BE">
      <w:pPr>
        <w:widowControl w:val="0"/>
        <w:numPr>
          <w:ilvl w:val="0"/>
          <w:numId w:val="4"/>
        </w:numPr>
        <w:spacing w:line="240" w:lineRule="auto"/>
        <w:ind w:left="720" w:hanging="360"/>
        <w:rPr>
          <w:rFonts w:ascii="Noto Sans Symbols" w:cs="Noto Sans Symbols" w:eastAsia="Noto Sans Symbols" w:hAnsi="Noto Sans Symbols"/>
          <w:b w:val="1"/>
          <w:i w:val="1"/>
          <w:color w:val="000000"/>
        </w:rPr>
      </w:pPr>
      <w:r w:rsidDel="00000000" w:rsidR="00000000" w:rsidRPr="00000000">
        <w:rPr>
          <w:rFonts w:ascii="Arial" w:cs="Arial" w:eastAsia="Arial" w:hAnsi="Arial"/>
          <w:b w:val="1"/>
          <w:i w:val="1"/>
          <w:color w:val="002060"/>
          <w:sz w:val="24"/>
          <w:szCs w:val="24"/>
          <w:rtl w:val="0"/>
        </w:rPr>
        <w:t xml:space="preserve">5. Flotando</w:t>
      </w:r>
      <w:r w:rsidDel="00000000" w:rsidR="00000000" w:rsidRPr="00000000">
        <w:rPr>
          <w:rtl w:val="0"/>
        </w:rPr>
      </w:r>
    </w:p>
    <w:p w:rsidR="00000000" w:rsidDel="00000000" w:rsidP="00000000" w:rsidRDefault="00000000" w:rsidRPr="00000000" w14:paraId="000000BF">
      <w:pPr>
        <w:widowControl w:val="0"/>
        <w:numPr>
          <w:ilvl w:val="0"/>
          <w:numId w:val="4"/>
        </w:numPr>
        <w:spacing w:line="240" w:lineRule="auto"/>
        <w:ind w:left="720" w:hanging="360"/>
        <w:rPr>
          <w:rFonts w:ascii="Noto Sans Symbols" w:cs="Noto Sans Symbols" w:eastAsia="Noto Sans Symbols" w:hAnsi="Noto Sans Symbols"/>
          <w:b w:val="1"/>
          <w:i w:val="1"/>
          <w:color w:val="000000"/>
        </w:rPr>
      </w:pPr>
      <w:r w:rsidDel="00000000" w:rsidR="00000000" w:rsidRPr="00000000">
        <w:rPr>
          <w:rFonts w:ascii="Arial" w:cs="Arial" w:eastAsia="Arial" w:hAnsi="Arial"/>
          <w:b w:val="1"/>
          <w:i w:val="1"/>
          <w:color w:val="002060"/>
          <w:sz w:val="24"/>
          <w:szCs w:val="24"/>
          <w:rtl w:val="0"/>
        </w:rPr>
        <w:t xml:space="preserve">6. Volar hacia atrás</w:t>
      </w:r>
      <w:r w:rsidDel="00000000" w:rsidR="00000000" w:rsidRPr="00000000">
        <w:rPr>
          <w:rtl w:val="0"/>
        </w:rPr>
      </w:r>
    </w:p>
    <w:p w:rsidR="00000000" w:rsidDel="00000000" w:rsidP="00000000" w:rsidRDefault="00000000" w:rsidRPr="00000000" w14:paraId="000000C0">
      <w:pPr>
        <w:widowControl w:val="0"/>
        <w:numPr>
          <w:ilvl w:val="0"/>
          <w:numId w:val="4"/>
        </w:numPr>
        <w:spacing w:line="240" w:lineRule="auto"/>
        <w:ind w:left="720" w:hanging="360"/>
        <w:rPr>
          <w:rFonts w:ascii="Noto Sans Symbols" w:cs="Noto Sans Symbols" w:eastAsia="Noto Sans Symbols" w:hAnsi="Noto Sans Symbols"/>
          <w:b w:val="1"/>
          <w:i w:val="1"/>
          <w:color w:val="000000"/>
        </w:rPr>
      </w:pPr>
      <w:r w:rsidDel="00000000" w:rsidR="00000000" w:rsidRPr="00000000">
        <w:rPr>
          <w:rFonts w:ascii="Arial" w:cs="Arial" w:eastAsia="Arial" w:hAnsi="Arial"/>
          <w:b w:val="1"/>
          <w:i w:val="1"/>
          <w:color w:val="002060"/>
          <w:sz w:val="24"/>
          <w:szCs w:val="24"/>
          <w:rtl w:val="0"/>
        </w:rPr>
        <w:t xml:space="preserve">7. Bajar del helicóptero</w:t>
      </w:r>
      <w:r w:rsidDel="00000000" w:rsidR="00000000" w:rsidRPr="00000000">
        <w:rPr>
          <w:rtl w:val="0"/>
        </w:rPr>
      </w:r>
    </w:p>
    <w:p w:rsidR="00000000" w:rsidDel="00000000" w:rsidP="00000000" w:rsidRDefault="00000000" w:rsidRPr="00000000" w14:paraId="000000C1">
      <w:pPr>
        <w:widowControl w:val="0"/>
        <w:numPr>
          <w:ilvl w:val="0"/>
          <w:numId w:val="4"/>
        </w:numPr>
        <w:spacing w:line="240" w:lineRule="auto"/>
        <w:ind w:left="720" w:hanging="360"/>
        <w:rPr>
          <w:rFonts w:ascii="Noto Sans Symbols" w:cs="Noto Sans Symbols" w:eastAsia="Noto Sans Symbols" w:hAnsi="Noto Sans Symbols"/>
          <w:b w:val="1"/>
          <w:i w:val="1"/>
          <w:color w:val="000000"/>
        </w:rPr>
      </w:pPr>
      <w:r w:rsidDel="00000000" w:rsidR="00000000" w:rsidRPr="00000000">
        <w:rPr>
          <w:rFonts w:ascii="Arial" w:cs="Arial" w:eastAsia="Arial" w:hAnsi="Arial"/>
          <w:b w:val="1"/>
          <w:i w:val="1"/>
          <w:color w:val="002060"/>
          <w:sz w:val="24"/>
          <w:szCs w:val="24"/>
          <w:rtl w:val="0"/>
        </w:rPr>
        <w:t xml:space="preserve">8. Volar</w:t>
      </w:r>
      <w:r w:rsidDel="00000000" w:rsidR="00000000" w:rsidRPr="00000000">
        <w:rPr>
          <w:rtl w:val="0"/>
        </w:rPr>
      </w:r>
    </w:p>
    <w:p w:rsidR="00000000" w:rsidDel="00000000" w:rsidP="00000000" w:rsidRDefault="00000000" w:rsidRPr="00000000" w14:paraId="000000C2">
      <w:pPr>
        <w:widowControl w:val="0"/>
        <w:numPr>
          <w:ilvl w:val="0"/>
          <w:numId w:val="4"/>
        </w:numPr>
        <w:spacing w:line="240" w:lineRule="auto"/>
        <w:ind w:left="720" w:hanging="360"/>
        <w:rPr>
          <w:rFonts w:ascii="Noto Sans Symbols" w:cs="Noto Sans Symbols" w:eastAsia="Noto Sans Symbols" w:hAnsi="Noto Sans Symbols"/>
          <w:b w:val="1"/>
          <w:i w:val="1"/>
          <w:color w:val="000000"/>
        </w:rPr>
      </w:pPr>
      <w:r w:rsidDel="00000000" w:rsidR="00000000" w:rsidRPr="00000000">
        <w:rPr>
          <w:rFonts w:ascii="Arial" w:cs="Arial" w:eastAsia="Arial" w:hAnsi="Arial"/>
          <w:b w:val="1"/>
          <w:i w:val="1"/>
          <w:color w:val="002060"/>
          <w:sz w:val="24"/>
          <w:szCs w:val="24"/>
          <w:rtl w:val="0"/>
        </w:rPr>
        <w:t xml:space="preserve">9. Limitar el equipaje</w:t>
      </w:r>
      <w:r w:rsidDel="00000000" w:rsidR="00000000" w:rsidRPr="00000000">
        <w:rPr>
          <w:rtl w:val="0"/>
        </w:rPr>
      </w:r>
    </w:p>
    <w:p w:rsidR="00000000" w:rsidDel="00000000" w:rsidP="00000000" w:rsidRDefault="00000000" w:rsidRPr="00000000" w14:paraId="000000C3">
      <w:pPr>
        <w:widowControl w:val="0"/>
        <w:numPr>
          <w:ilvl w:val="0"/>
          <w:numId w:val="4"/>
        </w:numPr>
        <w:spacing w:line="240" w:lineRule="auto"/>
        <w:ind w:left="720" w:hanging="360"/>
        <w:rPr>
          <w:rFonts w:ascii="Noto Sans Symbols" w:cs="Noto Sans Symbols" w:eastAsia="Noto Sans Symbols" w:hAnsi="Noto Sans Symbols"/>
          <w:b w:val="1"/>
          <w:i w:val="1"/>
          <w:color w:val="000000"/>
        </w:rPr>
      </w:pPr>
      <w:r w:rsidDel="00000000" w:rsidR="00000000" w:rsidRPr="00000000">
        <w:rPr>
          <w:rFonts w:ascii="Arial" w:cs="Arial" w:eastAsia="Arial" w:hAnsi="Arial"/>
          <w:b w:val="1"/>
          <w:i w:val="1"/>
          <w:color w:val="002060"/>
          <w:sz w:val="24"/>
          <w:szCs w:val="24"/>
          <w:rtl w:val="0"/>
        </w:rPr>
        <w:t xml:space="preserve">10. Traza el rumbo</w:t>
      </w:r>
    </w:p>
    <w:p w:rsidR="00000000" w:rsidDel="00000000" w:rsidP="00000000" w:rsidRDefault="00000000" w:rsidRPr="00000000" w14:paraId="000000C4">
      <w:pPr>
        <w:widowControl w:val="0"/>
        <w:numPr>
          <w:ilvl w:val="0"/>
          <w:numId w:val="4"/>
        </w:numPr>
        <w:spacing w:after="0" w:afterAutospacing="0" w:line="240" w:lineRule="auto"/>
        <w:ind w:left="720" w:hanging="360"/>
        <w:rPr>
          <w:rFonts w:ascii="Arial" w:cs="Arial" w:eastAsia="Arial" w:hAnsi="Arial"/>
          <w:b w:val="1"/>
          <w:i w:val="1"/>
          <w:color w:val="002060"/>
          <w:sz w:val="38"/>
          <w:szCs w:val="38"/>
          <w:u w:val="none"/>
        </w:rPr>
      </w:pPr>
      <w:r w:rsidDel="00000000" w:rsidR="00000000" w:rsidRPr="00000000">
        <w:rPr>
          <w:rtl w:val="0"/>
        </w:rPr>
      </w:r>
    </w:p>
    <w:p w:rsidR="00000000" w:rsidDel="00000000" w:rsidP="00000000" w:rsidRDefault="00000000" w:rsidRPr="00000000" w14:paraId="000000C5">
      <w:pPr>
        <w:numPr>
          <w:ilvl w:val="0"/>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b w:val="1"/>
          <w:color w:val="0000ff"/>
        </w:rPr>
      </w:pPr>
      <w:r w:rsidDel="00000000" w:rsidR="00000000" w:rsidRPr="00000000">
        <w:rPr>
          <w:b w:val="1"/>
          <w:color w:val="0000ff"/>
          <w:sz w:val="24"/>
          <w:szCs w:val="24"/>
          <w:rtl w:val="0"/>
        </w:rPr>
        <w:t xml:space="preserve">1. Agilidad de vuelo:</w:t>
      </w:r>
    </w:p>
    <w:p w:rsidR="00000000" w:rsidDel="00000000" w:rsidP="00000000" w:rsidRDefault="00000000" w:rsidRPr="00000000" w14:paraId="000000C6">
      <w:pPr>
        <w:numPr>
          <w:ilvl w:val="1"/>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pPr>
      <w:r w:rsidDel="00000000" w:rsidR="00000000" w:rsidRPr="00000000">
        <w:rPr>
          <w:color w:val="374151"/>
          <w:sz w:val="24"/>
          <w:szCs w:val="24"/>
          <w:rtl w:val="0"/>
        </w:rPr>
        <w:t xml:space="preserve">Significado: </w:t>
      </w:r>
      <w:r w:rsidDel="00000000" w:rsidR="00000000" w:rsidRPr="00000000">
        <w:rPr>
          <w:color w:val="0000ff"/>
          <w:sz w:val="24"/>
          <w:szCs w:val="24"/>
          <w:rtl w:val="0"/>
        </w:rPr>
        <w:t xml:space="preserve">Sé ágil y receptivo/a a los cambios en la situación.</w:t>
      </w:r>
    </w:p>
    <w:p w:rsidR="00000000" w:rsidDel="00000000" w:rsidP="00000000" w:rsidRDefault="00000000" w:rsidRPr="00000000" w14:paraId="000000C7">
      <w:pPr>
        <w:numPr>
          <w:ilvl w:val="1"/>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pPr>
      <w:r w:rsidDel="00000000" w:rsidR="00000000" w:rsidRPr="00000000">
        <w:rPr>
          <w:color w:val="374151"/>
          <w:sz w:val="24"/>
          <w:szCs w:val="24"/>
          <w:rtl w:val="0"/>
        </w:rPr>
        <w:t xml:space="preserve">Aplicación: Adapta tu enfoque según evolucionen las circunstancias. </w:t>
      </w:r>
      <w:r w:rsidDel="00000000" w:rsidR="00000000" w:rsidRPr="00000000">
        <w:rPr>
          <w:color w:val="0000ff"/>
          <w:sz w:val="24"/>
          <w:szCs w:val="24"/>
          <w:rtl w:val="0"/>
        </w:rPr>
        <w:t xml:space="preserve">Mantente flexible y dispuesto/a a ajustar tu perspectiva.</w:t>
      </w:r>
    </w:p>
    <w:p w:rsidR="00000000" w:rsidDel="00000000" w:rsidP="00000000" w:rsidRDefault="00000000" w:rsidRPr="00000000" w14:paraId="000000C8">
      <w:pPr>
        <w:numPr>
          <w:ilvl w:val="0"/>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b w:val="1"/>
          <w:color w:val="0000ff"/>
        </w:rPr>
      </w:pPr>
      <w:r w:rsidDel="00000000" w:rsidR="00000000" w:rsidRPr="00000000">
        <w:rPr>
          <w:b w:val="1"/>
          <w:color w:val="0000ff"/>
          <w:sz w:val="24"/>
          <w:szCs w:val="24"/>
          <w:rtl w:val="0"/>
        </w:rPr>
        <w:t xml:space="preserve">2. Dirección precisa pero delicada:</w:t>
      </w:r>
    </w:p>
    <w:p w:rsidR="00000000" w:rsidDel="00000000" w:rsidP="00000000" w:rsidRDefault="00000000" w:rsidRPr="00000000" w14:paraId="000000C9">
      <w:pPr>
        <w:numPr>
          <w:ilvl w:val="1"/>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pPr>
      <w:r w:rsidDel="00000000" w:rsidR="00000000" w:rsidRPr="00000000">
        <w:rPr>
          <w:color w:val="374151"/>
          <w:sz w:val="24"/>
          <w:szCs w:val="24"/>
          <w:rtl w:val="0"/>
        </w:rPr>
        <w:t xml:space="preserve">Significado: </w:t>
      </w:r>
      <w:r w:rsidDel="00000000" w:rsidR="00000000" w:rsidRPr="00000000">
        <w:rPr>
          <w:color w:val="0000ff"/>
          <w:sz w:val="24"/>
          <w:szCs w:val="24"/>
          <w:rtl w:val="0"/>
        </w:rPr>
        <w:t xml:space="preserve">Aborda el problema con claridad, pero con sensibilidad hacia los sentimientos de tu pareja.</w:t>
      </w:r>
    </w:p>
    <w:p w:rsidR="00000000" w:rsidDel="00000000" w:rsidP="00000000" w:rsidRDefault="00000000" w:rsidRPr="00000000" w14:paraId="000000CA">
      <w:pPr>
        <w:numPr>
          <w:ilvl w:val="1"/>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pPr>
      <w:r w:rsidDel="00000000" w:rsidR="00000000" w:rsidRPr="00000000">
        <w:rPr>
          <w:color w:val="374151"/>
          <w:sz w:val="24"/>
          <w:szCs w:val="24"/>
          <w:rtl w:val="0"/>
        </w:rPr>
        <w:t xml:space="preserve">Aplicación: Comunica tus pensamientos de manera clara y directa, pero hazlo con empatía y consideración.</w:t>
      </w:r>
    </w:p>
    <w:p w:rsidR="00000000" w:rsidDel="00000000" w:rsidP="00000000" w:rsidRDefault="00000000" w:rsidRPr="00000000" w14:paraId="000000CB">
      <w:pPr>
        <w:numPr>
          <w:ilvl w:val="0"/>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b w:val="1"/>
          <w:color w:val="0000ff"/>
        </w:rPr>
      </w:pPr>
      <w:r w:rsidDel="00000000" w:rsidR="00000000" w:rsidRPr="00000000">
        <w:rPr>
          <w:b w:val="1"/>
          <w:color w:val="0000ff"/>
          <w:sz w:val="24"/>
          <w:szCs w:val="24"/>
          <w:rtl w:val="0"/>
        </w:rPr>
        <w:t xml:space="preserve">3. Volar alto – Zoom out:</w:t>
      </w:r>
    </w:p>
    <w:p w:rsidR="00000000" w:rsidDel="00000000" w:rsidP="00000000" w:rsidRDefault="00000000" w:rsidRPr="00000000" w14:paraId="000000CC">
      <w:pPr>
        <w:numPr>
          <w:ilvl w:val="1"/>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pPr>
      <w:r w:rsidDel="00000000" w:rsidR="00000000" w:rsidRPr="00000000">
        <w:rPr>
          <w:color w:val="374151"/>
          <w:sz w:val="24"/>
          <w:szCs w:val="24"/>
          <w:rtl w:val="0"/>
        </w:rPr>
        <w:t xml:space="preserve">Significado: Obtén una perspectiva general de la situación.</w:t>
      </w:r>
    </w:p>
    <w:p w:rsidR="00000000" w:rsidDel="00000000" w:rsidP="00000000" w:rsidRDefault="00000000" w:rsidRPr="00000000" w14:paraId="000000CD">
      <w:pPr>
        <w:numPr>
          <w:ilvl w:val="1"/>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pPr>
      <w:r w:rsidDel="00000000" w:rsidR="00000000" w:rsidRPr="00000000">
        <w:rPr>
          <w:color w:val="374151"/>
          <w:sz w:val="24"/>
          <w:szCs w:val="24"/>
          <w:rtl w:val="0"/>
        </w:rPr>
        <w:t xml:space="preserve">Aplicación</w:t>
      </w:r>
      <w:r w:rsidDel="00000000" w:rsidR="00000000" w:rsidRPr="00000000">
        <w:rPr>
          <w:color w:val="0000ff"/>
          <w:sz w:val="24"/>
          <w:szCs w:val="24"/>
          <w:rtl w:val="0"/>
        </w:rPr>
        <w:t xml:space="preserve">: Aleja tu enfoque del problema inmediato y considera el panorama general de la relación. Evalúa cómo este conflicto se relaciona con la relación en su conjunto.</w:t>
      </w:r>
    </w:p>
    <w:p w:rsidR="00000000" w:rsidDel="00000000" w:rsidP="00000000" w:rsidRDefault="00000000" w:rsidRPr="00000000" w14:paraId="000000CE">
      <w:pPr>
        <w:numPr>
          <w:ilvl w:val="0"/>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b w:val="1"/>
          <w:color w:val="0000ff"/>
        </w:rPr>
      </w:pPr>
      <w:r w:rsidDel="00000000" w:rsidR="00000000" w:rsidRPr="00000000">
        <w:rPr>
          <w:b w:val="1"/>
          <w:color w:val="0000ff"/>
          <w:sz w:val="24"/>
          <w:szCs w:val="24"/>
          <w:rtl w:val="0"/>
        </w:rPr>
        <w:t xml:space="preserve">4. Volar bajo – Zoom in:</w:t>
      </w:r>
    </w:p>
    <w:p w:rsidR="00000000" w:rsidDel="00000000" w:rsidP="00000000" w:rsidRDefault="00000000" w:rsidRPr="00000000" w14:paraId="000000CF">
      <w:pPr>
        <w:numPr>
          <w:ilvl w:val="1"/>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pPr>
      <w:r w:rsidDel="00000000" w:rsidR="00000000" w:rsidRPr="00000000">
        <w:rPr>
          <w:color w:val="374151"/>
          <w:sz w:val="24"/>
          <w:szCs w:val="24"/>
          <w:rtl w:val="0"/>
        </w:rPr>
        <w:t xml:space="preserve">Significado: Examina los detalles específicos del conflicto.</w:t>
      </w:r>
    </w:p>
    <w:p w:rsidR="00000000" w:rsidDel="00000000" w:rsidP="00000000" w:rsidRDefault="00000000" w:rsidRPr="00000000" w14:paraId="000000D0">
      <w:pPr>
        <w:numPr>
          <w:ilvl w:val="1"/>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pPr>
      <w:r w:rsidDel="00000000" w:rsidR="00000000" w:rsidRPr="00000000">
        <w:rPr>
          <w:color w:val="374151"/>
          <w:sz w:val="24"/>
          <w:szCs w:val="24"/>
          <w:rtl w:val="0"/>
        </w:rPr>
        <w:t xml:space="preserve">Aplicación: Enfócate en </w:t>
      </w:r>
      <w:r w:rsidDel="00000000" w:rsidR="00000000" w:rsidRPr="00000000">
        <w:rPr>
          <w:color w:val="0000ff"/>
          <w:sz w:val="24"/>
          <w:szCs w:val="24"/>
          <w:rtl w:val="0"/>
        </w:rPr>
        <w:t xml:space="preserve">los detalles del problema, analizando sus componentes individuales para entender mejor las causas subyacentes. (Razones lógicas … al grano )</w:t>
      </w:r>
    </w:p>
    <w:p w:rsidR="00000000" w:rsidDel="00000000" w:rsidP="00000000" w:rsidRDefault="00000000" w:rsidRPr="00000000" w14:paraId="000000D1">
      <w:pPr>
        <w:numPr>
          <w:ilvl w:val="0"/>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b w:val="1"/>
          <w:color w:val="0000ff"/>
        </w:rPr>
      </w:pPr>
      <w:r w:rsidDel="00000000" w:rsidR="00000000" w:rsidRPr="00000000">
        <w:rPr>
          <w:b w:val="1"/>
          <w:color w:val="0000ff"/>
          <w:sz w:val="24"/>
          <w:szCs w:val="24"/>
          <w:rtl w:val="0"/>
        </w:rPr>
        <w:t xml:space="preserve">5. Flotando:</w:t>
      </w:r>
    </w:p>
    <w:p w:rsidR="00000000" w:rsidDel="00000000" w:rsidP="00000000" w:rsidRDefault="00000000" w:rsidRPr="00000000" w14:paraId="000000D2">
      <w:pPr>
        <w:numPr>
          <w:ilvl w:val="1"/>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pPr>
      <w:r w:rsidDel="00000000" w:rsidR="00000000" w:rsidRPr="00000000">
        <w:rPr>
          <w:color w:val="374151"/>
          <w:sz w:val="24"/>
          <w:szCs w:val="24"/>
          <w:rtl w:val="0"/>
        </w:rPr>
        <w:t xml:space="preserve">Significado: </w:t>
      </w:r>
      <w:r w:rsidDel="00000000" w:rsidR="00000000" w:rsidRPr="00000000">
        <w:rPr>
          <w:color w:val="0000ff"/>
          <w:sz w:val="24"/>
          <w:szCs w:val="24"/>
          <w:rtl w:val="0"/>
        </w:rPr>
        <w:t xml:space="preserve">Mantén una posición neutral </w:t>
      </w:r>
      <w:r w:rsidDel="00000000" w:rsidR="00000000" w:rsidRPr="00000000">
        <w:rPr>
          <w:color w:val="374151"/>
          <w:sz w:val="24"/>
          <w:szCs w:val="24"/>
          <w:rtl w:val="0"/>
        </w:rPr>
        <w:t xml:space="preserve">sin tomar partido de inmediato.</w:t>
      </w:r>
    </w:p>
    <w:p w:rsidR="00000000" w:rsidDel="00000000" w:rsidP="00000000" w:rsidRDefault="00000000" w:rsidRPr="00000000" w14:paraId="000000D3">
      <w:pPr>
        <w:numPr>
          <w:ilvl w:val="1"/>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pPr>
      <w:r w:rsidDel="00000000" w:rsidR="00000000" w:rsidRPr="00000000">
        <w:rPr>
          <w:color w:val="374151"/>
          <w:sz w:val="24"/>
          <w:szCs w:val="24"/>
          <w:rtl w:val="0"/>
        </w:rPr>
        <w:t xml:space="preserve">Aplicación: </w:t>
      </w:r>
      <w:r w:rsidDel="00000000" w:rsidR="00000000" w:rsidRPr="00000000">
        <w:rPr>
          <w:color w:val="0000ff"/>
          <w:sz w:val="24"/>
          <w:szCs w:val="24"/>
          <w:rtl w:val="0"/>
        </w:rPr>
        <w:t xml:space="preserve">No te apresures a juzgar (observar y escuchar). </w:t>
      </w:r>
      <w:r w:rsidDel="00000000" w:rsidR="00000000" w:rsidRPr="00000000">
        <w:rPr>
          <w:color w:val="374151"/>
          <w:sz w:val="24"/>
          <w:szCs w:val="24"/>
          <w:rtl w:val="0"/>
        </w:rPr>
        <w:t xml:space="preserve">Permite que </w:t>
      </w:r>
      <w:r w:rsidDel="00000000" w:rsidR="00000000" w:rsidRPr="00000000">
        <w:rPr>
          <w:color w:val="0000ff"/>
          <w:sz w:val="24"/>
          <w:szCs w:val="24"/>
          <w:rtl w:val="0"/>
        </w:rPr>
        <w:t xml:space="preserve">ambas perspectivas floten en el espacio antes de tomar decisiones.</w:t>
      </w:r>
    </w:p>
    <w:p w:rsidR="00000000" w:rsidDel="00000000" w:rsidP="00000000" w:rsidRDefault="00000000" w:rsidRPr="00000000" w14:paraId="000000D4">
      <w:pPr>
        <w:numPr>
          <w:ilvl w:val="0"/>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b w:val="1"/>
          <w:color w:val="0000ff"/>
        </w:rPr>
      </w:pPr>
      <w:r w:rsidDel="00000000" w:rsidR="00000000" w:rsidRPr="00000000">
        <w:rPr>
          <w:b w:val="1"/>
          <w:color w:val="0000ff"/>
          <w:sz w:val="24"/>
          <w:szCs w:val="24"/>
          <w:rtl w:val="0"/>
        </w:rPr>
        <w:t xml:space="preserve">6. Volar hacia atrás:</w:t>
      </w:r>
    </w:p>
    <w:p w:rsidR="00000000" w:rsidDel="00000000" w:rsidP="00000000" w:rsidRDefault="00000000" w:rsidRPr="00000000" w14:paraId="000000D5">
      <w:pPr>
        <w:numPr>
          <w:ilvl w:val="1"/>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pPr>
      <w:r w:rsidDel="00000000" w:rsidR="00000000" w:rsidRPr="00000000">
        <w:rPr>
          <w:color w:val="374151"/>
          <w:sz w:val="24"/>
          <w:szCs w:val="24"/>
          <w:rtl w:val="0"/>
        </w:rPr>
        <w:t xml:space="preserve">Significado:</w:t>
      </w:r>
      <w:r w:rsidDel="00000000" w:rsidR="00000000" w:rsidRPr="00000000">
        <w:rPr>
          <w:color w:val="0000ff"/>
          <w:sz w:val="24"/>
          <w:szCs w:val="24"/>
          <w:rtl w:val="0"/>
        </w:rPr>
        <w:t xml:space="preserve"> Reflexiona sobre la historia y la evolución del conflicto.</w:t>
      </w:r>
    </w:p>
    <w:p w:rsidR="00000000" w:rsidDel="00000000" w:rsidP="00000000" w:rsidRDefault="00000000" w:rsidRPr="00000000" w14:paraId="000000D6">
      <w:pPr>
        <w:numPr>
          <w:ilvl w:val="1"/>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pPr>
      <w:r w:rsidDel="00000000" w:rsidR="00000000" w:rsidRPr="00000000">
        <w:rPr>
          <w:color w:val="374151"/>
          <w:sz w:val="24"/>
          <w:szCs w:val="24"/>
          <w:rtl w:val="0"/>
        </w:rPr>
        <w:t xml:space="preserve">Aplicación: Examina</w:t>
      </w:r>
      <w:r w:rsidDel="00000000" w:rsidR="00000000" w:rsidRPr="00000000">
        <w:rPr>
          <w:color w:val="0000ff"/>
          <w:sz w:val="24"/>
          <w:szCs w:val="24"/>
          <w:rtl w:val="0"/>
        </w:rPr>
        <w:t xml:space="preserve"> cómo ha progresado la situación con el tiempo para identificar patrones y comprender mejor la dinámica de la relación.</w:t>
      </w:r>
    </w:p>
    <w:p w:rsidR="00000000" w:rsidDel="00000000" w:rsidP="00000000" w:rsidRDefault="00000000" w:rsidRPr="00000000" w14:paraId="000000D7">
      <w:pPr>
        <w:numPr>
          <w:ilvl w:val="0"/>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b w:val="1"/>
          <w:color w:val="0000ff"/>
        </w:rPr>
      </w:pPr>
      <w:r w:rsidDel="00000000" w:rsidR="00000000" w:rsidRPr="00000000">
        <w:rPr>
          <w:b w:val="1"/>
          <w:color w:val="0000ff"/>
          <w:sz w:val="24"/>
          <w:szCs w:val="24"/>
          <w:rtl w:val="0"/>
        </w:rPr>
        <w:t xml:space="preserve">7. Bajar del helicóptero:</w:t>
      </w:r>
    </w:p>
    <w:p w:rsidR="00000000" w:rsidDel="00000000" w:rsidP="00000000" w:rsidRDefault="00000000" w:rsidRPr="00000000" w14:paraId="000000D8">
      <w:pPr>
        <w:numPr>
          <w:ilvl w:val="1"/>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pPr>
      <w:r w:rsidDel="00000000" w:rsidR="00000000" w:rsidRPr="00000000">
        <w:rPr>
          <w:color w:val="374151"/>
          <w:sz w:val="24"/>
          <w:szCs w:val="24"/>
          <w:rtl w:val="0"/>
        </w:rPr>
        <w:t xml:space="preserve">Significado: </w:t>
      </w:r>
      <w:r w:rsidDel="00000000" w:rsidR="00000000" w:rsidRPr="00000000">
        <w:rPr>
          <w:color w:val="0000ff"/>
          <w:sz w:val="24"/>
          <w:szCs w:val="24"/>
          <w:rtl w:val="0"/>
        </w:rPr>
        <w:t xml:space="preserve">Desconéctate emocionalmente para obtener objetividad.</w:t>
      </w:r>
    </w:p>
    <w:p w:rsidR="00000000" w:rsidDel="00000000" w:rsidP="00000000" w:rsidRDefault="00000000" w:rsidRPr="00000000" w14:paraId="000000D9">
      <w:pPr>
        <w:numPr>
          <w:ilvl w:val="1"/>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pPr>
      <w:r w:rsidDel="00000000" w:rsidR="00000000" w:rsidRPr="00000000">
        <w:rPr>
          <w:color w:val="374151"/>
          <w:sz w:val="24"/>
          <w:szCs w:val="24"/>
          <w:rtl w:val="0"/>
        </w:rPr>
        <w:t xml:space="preserve">Aplicación: </w:t>
      </w:r>
      <w:r w:rsidDel="00000000" w:rsidR="00000000" w:rsidRPr="00000000">
        <w:rPr>
          <w:b w:val="1"/>
          <w:color w:val="0000ff"/>
          <w:sz w:val="24"/>
          <w:szCs w:val="24"/>
          <w:rtl w:val="0"/>
        </w:rPr>
        <w:t xml:space="preserve">Tómate un tiempo para desvincularte emocionalmente del conflicto, permitiéndote pensar con claridad antes de abordar la situación.</w:t>
      </w:r>
    </w:p>
    <w:p w:rsidR="00000000" w:rsidDel="00000000" w:rsidP="00000000" w:rsidRDefault="00000000" w:rsidRPr="00000000" w14:paraId="000000DA">
      <w:pPr>
        <w:numPr>
          <w:ilvl w:val="0"/>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b w:val="1"/>
          <w:color w:val="0000ff"/>
        </w:rPr>
      </w:pPr>
      <w:r w:rsidDel="00000000" w:rsidR="00000000" w:rsidRPr="00000000">
        <w:rPr>
          <w:b w:val="1"/>
          <w:color w:val="0000ff"/>
          <w:sz w:val="24"/>
          <w:szCs w:val="24"/>
          <w:rtl w:val="0"/>
        </w:rPr>
        <w:t xml:space="preserve">8. Volar:</w:t>
      </w:r>
    </w:p>
    <w:p w:rsidR="00000000" w:rsidDel="00000000" w:rsidP="00000000" w:rsidRDefault="00000000" w:rsidRPr="00000000" w14:paraId="000000DB">
      <w:pPr>
        <w:numPr>
          <w:ilvl w:val="1"/>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pPr>
      <w:r w:rsidDel="00000000" w:rsidR="00000000" w:rsidRPr="00000000">
        <w:rPr>
          <w:color w:val="374151"/>
          <w:sz w:val="24"/>
          <w:szCs w:val="24"/>
          <w:rtl w:val="0"/>
        </w:rPr>
        <w:t xml:space="preserve">Significado: </w:t>
      </w:r>
      <w:r w:rsidDel="00000000" w:rsidR="00000000" w:rsidRPr="00000000">
        <w:rPr>
          <w:color w:val="0000ff"/>
          <w:sz w:val="24"/>
          <w:szCs w:val="24"/>
          <w:rtl w:val="0"/>
        </w:rPr>
        <w:t xml:space="preserve">Avanzar hacia la resolución del conflicto.</w:t>
      </w:r>
    </w:p>
    <w:p w:rsidR="00000000" w:rsidDel="00000000" w:rsidP="00000000" w:rsidRDefault="00000000" w:rsidRPr="00000000" w14:paraId="000000DC">
      <w:pPr>
        <w:numPr>
          <w:ilvl w:val="1"/>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pPr>
      <w:r w:rsidDel="00000000" w:rsidR="00000000" w:rsidRPr="00000000">
        <w:rPr>
          <w:color w:val="374151"/>
          <w:sz w:val="24"/>
          <w:szCs w:val="24"/>
          <w:rtl w:val="0"/>
        </w:rPr>
        <w:t xml:space="preserve">Aplicación: Una vez qu</w:t>
      </w:r>
      <w:r w:rsidDel="00000000" w:rsidR="00000000" w:rsidRPr="00000000">
        <w:rPr>
          <w:color w:val="0000ff"/>
          <w:sz w:val="24"/>
          <w:szCs w:val="24"/>
          <w:rtl w:val="0"/>
        </w:rPr>
        <w:t xml:space="preserve">e hayas obtenido una perspectiva completa, trabaja hacia una solución constructiva</w:t>
      </w:r>
      <w:r w:rsidDel="00000000" w:rsidR="00000000" w:rsidRPr="00000000">
        <w:rPr>
          <w:color w:val="374151"/>
          <w:sz w:val="24"/>
          <w:szCs w:val="24"/>
          <w:rtl w:val="0"/>
        </w:rPr>
        <w:t xml:space="preserve">.</w:t>
      </w:r>
    </w:p>
    <w:p w:rsidR="00000000" w:rsidDel="00000000" w:rsidP="00000000" w:rsidRDefault="00000000" w:rsidRPr="00000000" w14:paraId="000000DD">
      <w:pPr>
        <w:numPr>
          <w:ilvl w:val="0"/>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b w:val="1"/>
          <w:color w:val="0000ff"/>
        </w:rPr>
      </w:pPr>
      <w:r w:rsidDel="00000000" w:rsidR="00000000" w:rsidRPr="00000000">
        <w:rPr>
          <w:b w:val="1"/>
          <w:color w:val="0000ff"/>
          <w:sz w:val="24"/>
          <w:szCs w:val="24"/>
          <w:rtl w:val="0"/>
        </w:rPr>
        <w:t xml:space="preserve">9. Limitar el equipaje:</w:t>
      </w:r>
    </w:p>
    <w:p w:rsidR="00000000" w:rsidDel="00000000" w:rsidP="00000000" w:rsidRDefault="00000000" w:rsidRPr="00000000" w14:paraId="000000DE">
      <w:pPr>
        <w:numPr>
          <w:ilvl w:val="1"/>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pPr>
      <w:r w:rsidDel="00000000" w:rsidR="00000000" w:rsidRPr="00000000">
        <w:rPr>
          <w:color w:val="374151"/>
          <w:sz w:val="24"/>
          <w:szCs w:val="24"/>
          <w:rtl w:val="0"/>
        </w:rPr>
        <w:t xml:space="preserve">Significado: </w:t>
      </w:r>
      <w:r w:rsidDel="00000000" w:rsidR="00000000" w:rsidRPr="00000000">
        <w:rPr>
          <w:color w:val="0000ff"/>
          <w:sz w:val="24"/>
          <w:szCs w:val="24"/>
          <w:rtl w:val="0"/>
        </w:rPr>
        <w:t xml:space="preserve">Evita llevar resentimientos del pasado.</w:t>
      </w:r>
    </w:p>
    <w:p w:rsidR="00000000" w:rsidDel="00000000" w:rsidP="00000000" w:rsidRDefault="00000000" w:rsidRPr="00000000" w14:paraId="000000DF">
      <w:pPr>
        <w:numPr>
          <w:ilvl w:val="1"/>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pPr>
      <w:r w:rsidDel="00000000" w:rsidR="00000000" w:rsidRPr="00000000">
        <w:rPr>
          <w:color w:val="374151"/>
          <w:sz w:val="24"/>
          <w:szCs w:val="24"/>
          <w:rtl w:val="0"/>
        </w:rPr>
        <w:t xml:space="preserve">Aplicación:</w:t>
      </w:r>
      <w:r w:rsidDel="00000000" w:rsidR="00000000" w:rsidRPr="00000000">
        <w:rPr>
          <w:color w:val="0000ff"/>
          <w:sz w:val="24"/>
          <w:szCs w:val="24"/>
          <w:rtl w:val="0"/>
        </w:rPr>
        <w:t xml:space="preserve"> No arrastres problemas anteriores al conflicto actual. </w:t>
      </w:r>
      <w:r w:rsidDel="00000000" w:rsidR="00000000" w:rsidRPr="00000000">
        <w:rPr>
          <w:color w:val="374151"/>
          <w:sz w:val="24"/>
          <w:szCs w:val="24"/>
          <w:rtl w:val="0"/>
        </w:rPr>
        <w:t xml:space="preserve">Aborda </w:t>
      </w:r>
      <w:r w:rsidDel="00000000" w:rsidR="00000000" w:rsidRPr="00000000">
        <w:rPr>
          <w:color w:val="0000ff"/>
          <w:sz w:val="24"/>
          <w:szCs w:val="24"/>
          <w:rtl w:val="0"/>
        </w:rPr>
        <w:t xml:space="preserve">el problema presente sin cargarlo con bagaje emocional acumulado. Para fluir. </w:t>
      </w:r>
    </w:p>
    <w:p w:rsidR="00000000" w:rsidDel="00000000" w:rsidP="00000000" w:rsidRDefault="00000000" w:rsidRPr="00000000" w14:paraId="000000E0">
      <w:pPr>
        <w:numPr>
          <w:ilvl w:val="0"/>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b w:val="1"/>
          <w:color w:val="0000ff"/>
        </w:rPr>
      </w:pPr>
      <w:r w:rsidDel="00000000" w:rsidR="00000000" w:rsidRPr="00000000">
        <w:rPr>
          <w:b w:val="1"/>
          <w:color w:val="0000ff"/>
          <w:sz w:val="24"/>
          <w:szCs w:val="24"/>
          <w:rtl w:val="0"/>
        </w:rPr>
        <w:t xml:space="preserve">10. Traza el rumbo:</w:t>
      </w:r>
    </w:p>
    <w:p w:rsidR="00000000" w:rsidDel="00000000" w:rsidP="00000000" w:rsidRDefault="00000000" w:rsidRPr="00000000" w14:paraId="000000E1">
      <w:pPr>
        <w:numPr>
          <w:ilvl w:val="1"/>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pPr>
      <w:r w:rsidDel="00000000" w:rsidR="00000000" w:rsidRPr="00000000">
        <w:rPr>
          <w:color w:val="374151"/>
          <w:sz w:val="24"/>
          <w:szCs w:val="24"/>
          <w:rtl w:val="0"/>
        </w:rPr>
        <w:t xml:space="preserve">Significado: </w:t>
      </w:r>
      <w:r w:rsidDel="00000000" w:rsidR="00000000" w:rsidRPr="00000000">
        <w:rPr>
          <w:color w:val="0000ff"/>
          <w:sz w:val="24"/>
          <w:szCs w:val="24"/>
          <w:rtl w:val="0"/>
        </w:rPr>
        <w:t xml:space="preserve">Establece un plan claro para resolver el conflicto.</w:t>
      </w:r>
    </w:p>
    <w:p w:rsidR="00000000" w:rsidDel="00000000" w:rsidP="00000000" w:rsidRDefault="00000000" w:rsidRPr="00000000" w14:paraId="000000E2">
      <w:pPr>
        <w:numPr>
          <w:ilvl w:val="1"/>
          <w:numId w:val="4"/>
        </w:numPr>
        <w:pBdr>
          <w:top w:color="d9d9e3" w:space="0" w:sz="0" w:val="none"/>
          <w:left w:color="d9d9e3" w:space="0" w:sz="0" w:val="none"/>
          <w:bottom w:color="d9d9e3" w:space="0" w:sz="0" w:val="none"/>
          <w:right w:color="d9d9e3" w:space="0" w:sz="0" w:val="none"/>
          <w:between w:color="d9d9e3" w:space="0" w:sz="0" w:val="none"/>
        </w:pBdr>
        <w:spacing w:after="300" w:before="0" w:beforeAutospacing="0" w:lineRule="auto"/>
        <w:ind w:left="1440" w:hanging="360"/>
      </w:pPr>
      <w:r w:rsidDel="00000000" w:rsidR="00000000" w:rsidRPr="00000000">
        <w:rPr>
          <w:color w:val="374151"/>
          <w:sz w:val="24"/>
          <w:szCs w:val="24"/>
          <w:rtl w:val="0"/>
        </w:rPr>
        <w:t xml:space="preserve">Aplicación: Identifica pasos concretos y soluciones prácticas para avanzar hacia la resolución,</w:t>
      </w:r>
      <w:r w:rsidDel="00000000" w:rsidR="00000000" w:rsidRPr="00000000">
        <w:rPr>
          <w:color w:val="0000ff"/>
          <w:sz w:val="24"/>
          <w:szCs w:val="24"/>
          <w:rtl w:val="0"/>
        </w:rPr>
        <w:t xml:space="preserve"> trazando un camino claro hacia una mejor comprensión mutua y la reconciliación. Preguntas relevantes: </w:t>
      </w:r>
    </w:p>
    <w:p w:rsidR="00000000" w:rsidDel="00000000" w:rsidP="00000000" w:rsidRDefault="00000000" w:rsidRPr="00000000" w14:paraId="000000E3">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1440" w:firstLine="0"/>
        <w:rPr>
          <w:color w:val="0000ff"/>
          <w:sz w:val="24"/>
          <w:szCs w:val="24"/>
        </w:rPr>
      </w:pPr>
      <w:r w:rsidDel="00000000" w:rsidR="00000000" w:rsidRPr="00000000">
        <w:rPr>
          <w:rtl w:val="0"/>
        </w:rPr>
      </w:r>
    </w:p>
    <w:p w:rsidR="00000000" w:rsidDel="00000000" w:rsidP="00000000" w:rsidRDefault="00000000" w:rsidRPr="00000000" w14:paraId="000000E4">
      <w:pPr>
        <w:pBdr>
          <w:top w:color="d9d9e3" w:space="0" w:sz="0" w:val="none"/>
          <w:left w:color="d9d9e3" w:space="0" w:sz="0" w:val="none"/>
          <w:bottom w:color="d9d9e3" w:space="0" w:sz="0" w:val="none"/>
          <w:right w:color="d9d9e3" w:space="0" w:sz="0" w:val="none"/>
          <w:between w:color="d9d9e3" w:space="0" w:sz="0" w:val="none"/>
        </w:pBdr>
        <w:spacing w:after="300" w:lineRule="auto"/>
        <w:jc w:val="center"/>
        <w:rPr>
          <w:color w:val="0000ff"/>
          <w:sz w:val="24"/>
          <w:szCs w:val="24"/>
        </w:rPr>
      </w:pPr>
      <w:r w:rsidDel="00000000" w:rsidR="00000000" w:rsidRPr="00000000">
        <w:rPr>
          <w:color w:val="374151"/>
          <w:sz w:val="2"/>
          <w:szCs w:val="2"/>
        </w:rPr>
        <w:drawing>
          <wp:inline distB="19050" distT="19050" distL="19050" distR="19050">
            <wp:extent cx="2544763" cy="1696508"/>
            <wp:effectExtent b="0" l="0" r="0" t="0"/>
            <wp:docPr descr="Helicopter in Dubai Downtown Helicopter cockpit flies in skyscrapers of Dubai downtown skyline on Sheikh Zayed Road, United Arab Emirates, with pilot arm and control board inside the cabin. helicopter view stock pictures, royalty-free photos &amp; images" id="3" name="image3.jpg"/>
            <a:graphic>
              <a:graphicData uri="http://schemas.openxmlformats.org/drawingml/2006/picture">
                <pic:pic>
                  <pic:nvPicPr>
                    <pic:cNvPr descr="Helicopter in Dubai Downtown Helicopter cockpit flies in skyscrapers of Dubai downtown skyline on Sheikh Zayed Road, United Arab Emirates, with pilot arm and control board inside the cabin. helicopter view stock pictures, royalty-free photos &amp; images" id="0" name="image3.jpg"/>
                    <pic:cNvPicPr preferRelativeResize="0"/>
                  </pic:nvPicPr>
                  <pic:blipFill>
                    <a:blip r:embed="rId9"/>
                    <a:srcRect b="0" l="0" r="0" t="0"/>
                    <a:stretch>
                      <a:fillRect/>
                    </a:stretch>
                  </pic:blipFill>
                  <pic:spPr>
                    <a:xfrm>
                      <a:off x="0" y="0"/>
                      <a:ext cx="2544763" cy="1696508"/>
                    </a:xfrm>
                    <a:prstGeom prst="rect"/>
                    <a:ln/>
                  </pic:spPr>
                </pic:pic>
              </a:graphicData>
            </a:graphic>
          </wp:inline>
        </w:drawing>
      </w:r>
      <w:r w:rsidDel="00000000" w:rsidR="00000000" w:rsidRPr="00000000">
        <w:rPr>
          <w:rtl w:val="0"/>
        </w:rPr>
      </w:r>
    </w:p>
    <w:p w:rsidR="00000000" w:rsidDel="00000000" w:rsidP="00000000" w:rsidRDefault="00000000" w:rsidRPr="00000000" w14:paraId="000000E5">
      <w:pPr>
        <w:pBdr>
          <w:top w:color="d9d9e3" w:space="0" w:sz="0" w:val="none"/>
          <w:left w:color="d9d9e3" w:space="0" w:sz="0" w:val="none"/>
          <w:bottom w:color="d9d9e3" w:space="0" w:sz="0" w:val="none"/>
          <w:right w:color="d9d9e3" w:space="0" w:sz="0" w:val="none"/>
          <w:between w:color="d9d9e3" w:space="0" w:sz="0" w:val="none"/>
        </w:pBdr>
        <w:spacing w:after="300" w:lineRule="auto"/>
        <w:rPr>
          <w:rFonts w:ascii="Arial" w:cs="Arial" w:eastAsia="Arial" w:hAnsi="Arial"/>
          <w:b w:val="1"/>
          <w:color w:val="002060"/>
          <w:sz w:val="24"/>
          <w:szCs w:val="24"/>
        </w:rPr>
      </w:pPr>
      <w:r w:rsidDel="00000000" w:rsidR="00000000" w:rsidRPr="00000000">
        <w:rPr>
          <w:color w:val="374151"/>
          <w:sz w:val="24"/>
          <w:szCs w:val="24"/>
          <w:rtl w:val="0"/>
        </w:rPr>
        <w:t xml:space="preserve">Siguiendo la analogía de la metáfora del "helicóptero" para abordar problemas o conflictos. A continuación, te proporciono una interpretación basada en los puntos que mencionaste</w:t>
      </w:r>
      <w:r w:rsidDel="00000000" w:rsidR="00000000" w:rsidRPr="00000000">
        <w:rPr>
          <w:rtl w:val="0"/>
        </w:rPr>
      </w:r>
    </w:p>
    <w:p w:rsidR="00000000" w:rsidDel="00000000" w:rsidP="00000000" w:rsidRDefault="00000000" w:rsidRPr="00000000" w14:paraId="000000E6">
      <w:pPr>
        <w:jc w:val="both"/>
        <w:rPr>
          <w:rFonts w:ascii="Arial" w:cs="Arial" w:eastAsia="Arial" w:hAnsi="Arial"/>
          <w:color w:val="002060"/>
          <w:sz w:val="24"/>
          <w:szCs w:val="24"/>
        </w:rPr>
      </w:pPr>
      <w:r w:rsidDel="00000000" w:rsidR="00000000" w:rsidRPr="00000000">
        <w:rPr>
          <w:rFonts w:ascii="Arial" w:cs="Arial" w:eastAsia="Arial" w:hAnsi="Arial"/>
          <w:b w:val="1"/>
          <w:color w:val="002060"/>
          <w:sz w:val="24"/>
          <w:szCs w:val="24"/>
          <w:rtl w:val="0"/>
        </w:rPr>
        <w:t xml:space="preserve">Usando la herramienta Vista de helicóptero i</w:t>
      </w:r>
      <w:r w:rsidDel="00000000" w:rsidR="00000000" w:rsidRPr="00000000">
        <w:rPr>
          <w:rFonts w:ascii="Arial" w:cs="Arial" w:eastAsia="Arial" w:hAnsi="Arial"/>
          <w:color w:val="002060"/>
          <w:sz w:val="24"/>
          <w:szCs w:val="24"/>
          <w:rtl w:val="0"/>
        </w:rPr>
        <w:t xml:space="preserve">dentifique una situación en la que utilizó un pensamiento sesgado o suposiciones en relación con tu pareja. Anota tus pensamientos y suposiciones abajo.  </w:t>
      </w:r>
      <w:r w:rsidDel="00000000" w:rsidR="00000000" w:rsidRPr="00000000">
        <w:rPr>
          <w:rFonts w:ascii="Arial" w:cs="Arial" w:eastAsia="Arial" w:hAnsi="Arial"/>
          <w:b w:val="1"/>
          <w:color w:val="002060"/>
          <w:sz w:val="24"/>
          <w:szCs w:val="24"/>
          <w:rtl w:val="0"/>
        </w:rPr>
        <w:t xml:space="preserve">¿Qué formas de malinterpretar la situación se utilizó?</w:t>
      </w:r>
      <w:r w:rsidDel="00000000" w:rsidR="00000000" w:rsidRPr="00000000">
        <w:rPr>
          <w:rFonts w:ascii="Arial" w:cs="Arial" w:eastAsia="Arial" w:hAnsi="Arial"/>
          <w:color w:val="002060"/>
          <w:sz w:val="24"/>
          <w:szCs w:val="24"/>
          <w:rtl w:val="0"/>
        </w:rPr>
        <w:t xml:space="preserve"> Aplique los pasos de la vista de helicóptero de la H gigante en la página siguiente para echar un segundo vistazo ante este pensamiento. </w:t>
      </w:r>
    </w:p>
    <w:p w:rsidR="00000000" w:rsidDel="00000000" w:rsidP="00000000" w:rsidRDefault="00000000" w:rsidRPr="00000000" w14:paraId="000000E7">
      <w:pPr>
        <w:jc w:val="both"/>
        <w:rPr>
          <w:rFonts w:ascii="Arial" w:cs="Arial" w:eastAsia="Arial" w:hAnsi="Arial"/>
          <w:color w:val="002060"/>
          <w:sz w:val="24"/>
          <w:szCs w:val="24"/>
        </w:rPr>
      </w:pPr>
      <w:r w:rsidDel="00000000" w:rsidR="00000000" w:rsidRPr="00000000">
        <w:rPr>
          <w:rtl w:val="0"/>
        </w:rPr>
      </w:r>
    </w:p>
    <w:p w:rsidR="00000000" w:rsidDel="00000000" w:rsidP="00000000" w:rsidRDefault="00000000" w:rsidRPr="00000000" w14:paraId="000000E8">
      <w:pPr>
        <w:jc w:val="both"/>
        <w:rPr>
          <w:rFonts w:ascii="Arial" w:cs="Arial" w:eastAsia="Arial" w:hAnsi="Arial"/>
          <w:color w:val="002060"/>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1611613</wp:posOffset>
            </wp:positionH>
            <wp:positionV relativeFrom="paragraph">
              <wp:posOffset>94472</wp:posOffset>
            </wp:positionV>
            <wp:extent cx="2611446" cy="2589956"/>
            <wp:effectExtent b="0" l="0" r="0" t="0"/>
            <wp:wrapNone/>
            <wp:docPr descr="http://www.getselfhelp.co.uk/picts/helipad2.jpg" id="6" name="image2.jpg"/>
            <a:graphic>
              <a:graphicData uri="http://schemas.openxmlformats.org/drawingml/2006/picture">
                <pic:pic>
                  <pic:nvPicPr>
                    <pic:cNvPr descr="http://www.getselfhelp.co.uk/picts/helipad2.jpg" id="0" name="image2.jpg"/>
                    <pic:cNvPicPr preferRelativeResize="0"/>
                  </pic:nvPicPr>
                  <pic:blipFill>
                    <a:blip r:embed="rId10"/>
                    <a:srcRect b="0" l="0" r="0" t="0"/>
                    <a:stretch>
                      <a:fillRect/>
                    </a:stretch>
                  </pic:blipFill>
                  <pic:spPr>
                    <a:xfrm>
                      <a:off x="0" y="0"/>
                      <a:ext cx="2611446" cy="2589956"/>
                    </a:xfrm>
                    <a:prstGeom prst="rect"/>
                    <a:ln/>
                  </pic:spPr>
                </pic:pic>
              </a:graphicData>
            </a:graphic>
          </wp:anchor>
        </w:drawing>
      </w:r>
    </w:p>
    <w:p w:rsidR="00000000" w:rsidDel="00000000" w:rsidP="00000000" w:rsidRDefault="00000000" w:rsidRPr="00000000" w14:paraId="000000E9">
      <w:pPr>
        <w:jc w:val="both"/>
        <w:rPr>
          <w:rFonts w:ascii="Arial" w:cs="Arial" w:eastAsia="Arial" w:hAnsi="Arial"/>
          <w:color w:val="002060"/>
          <w:sz w:val="24"/>
          <w:szCs w:val="24"/>
        </w:rPr>
      </w:pPr>
      <w:r w:rsidDel="00000000" w:rsidR="00000000" w:rsidRPr="00000000">
        <w:rPr>
          <w:rtl w:val="0"/>
        </w:rPr>
      </w:r>
    </w:p>
    <w:p w:rsidR="00000000" w:rsidDel="00000000" w:rsidP="00000000" w:rsidRDefault="00000000" w:rsidRPr="00000000" w14:paraId="000000EA">
      <w:pPr>
        <w:jc w:val="both"/>
        <w:rPr>
          <w:rFonts w:ascii="Arial" w:cs="Arial" w:eastAsia="Arial" w:hAnsi="Arial"/>
          <w:color w:val="002060"/>
          <w:sz w:val="24"/>
          <w:szCs w:val="24"/>
        </w:rPr>
      </w:pPr>
      <w:r w:rsidDel="00000000" w:rsidR="00000000" w:rsidRPr="00000000">
        <w:rPr>
          <w:rtl w:val="0"/>
        </w:rPr>
      </w:r>
    </w:p>
    <w:p w:rsidR="00000000" w:rsidDel="00000000" w:rsidP="00000000" w:rsidRDefault="00000000" w:rsidRPr="00000000" w14:paraId="000000EB">
      <w:pPr>
        <w:ind w:left="720" w:firstLine="0"/>
        <w:jc w:val="both"/>
        <w:rPr>
          <w:i w:val="1"/>
          <w:color w:val="666666"/>
          <w:sz w:val="24"/>
          <w:szCs w:val="24"/>
        </w:rPr>
      </w:pPr>
      <w:r w:rsidDel="00000000" w:rsidR="00000000" w:rsidRPr="00000000">
        <w:rPr>
          <w:rtl w:val="0"/>
        </w:rPr>
      </w:r>
    </w:p>
    <w:p w:rsidR="00000000" w:rsidDel="00000000" w:rsidP="00000000" w:rsidRDefault="00000000" w:rsidRPr="00000000" w14:paraId="000000EC">
      <w:pPr>
        <w:ind w:left="720" w:firstLine="0"/>
        <w:jc w:val="both"/>
        <w:rPr>
          <w:i w:val="1"/>
          <w:color w:val="666666"/>
          <w:sz w:val="24"/>
          <w:szCs w:val="24"/>
        </w:rPr>
      </w:pPr>
      <w:r w:rsidDel="00000000" w:rsidR="00000000" w:rsidRPr="00000000">
        <w:rPr>
          <w:rtl w:val="0"/>
        </w:rPr>
      </w:r>
    </w:p>
    <w:p w:rsidR="00000000" w:rsidDel="00000000" w:rsidP="00000000" w:rsidRDefault="00000000" w:rsidRPr="00000000" w14:paraId="000000ED">
      <w:pPr>
        <w:ind w:left="720" w:firstLine="0"/>
        <w:jc w:val="both"/>
        <w:rPr>
          <w:i w:val="1"/>
          <w:color w:val="666666"/>
          <w:sz w:val="24"/>
          <w:szCs w:val="24"/>
        </w:rPr>
      </w:pPr>
      <w:r w:rsidDel="00000000" w:rsidR="00000000" w:rsidRPr="00000000">
        <w:rPr>
          <w:rtl w:val="0"/>
        </w:rPr>
      </w:r>
    </w:p>
    <w:p w:rsidR="00000000" w:rsidDel="00000000" w:rsidP="00000000" w:rsidRDefault="00000000" w:rsidRPr="00000000" w14:paraId="000000EE">
      <w:pPr>
        <w:ind w:left="720" w:firstLine="0"/>
        <w:jc w:val="both"/>
        <w:rPr>
          <w:i w:val="1"/>
          <w:color w:val="666666"/>
          <w:sz w:val="24"/>
          <w:szCs w:val="24"/>
        </w:rPr>
      </w:pPr>
      <w:r w:rsidDel="00000000" w:rsidR="00000000" w:rsidRPr="00000000">
        <w:rPr>
          <w:rtl w:val="0"/>
        </w:rPr>
      </w:r>
    </w:p>
    <w:p w:rsidR="00000000" w:rsidDel="00000000" w:rsidP="00000000" w:rsidRDefault="00000000" w:rsidRPr="00000000" w14:paraId="000000EF">
      <w:pPr>
        <w:ind w:left="720" w:firstLine="0"/>
        <w:jc w:val="both"/>
        <w:rPr>
          <w:i w:val="1"/>
          <w:color w:val="666666"/>
          <w:sz w:val="24"/>
          <w:szCs w:val="24"/>
        </w:rPr>
      </w:pPr>
      <w:r w:rsidDel="00000000" w:rsidR="00000000" w:rsidRPr="00000000">
        <w:rPr>
          <w:rtl w:val="0"/>
        </w:rPr>
      </w:r>
    </w:p>
    <w:p w:rsidR="00000000" w:rsidDel="00000000" w:rsidP="00000000" w:rsidRDefault="00000000" w:rsidRPr="00000000" w14:paraId="000000F0">
      <w:pPr>
        <w:ind w:left="720" w:firstLine="0"/>
        <w:jc w:val="both"/>
        <w:rPr>
          <w:i w:val="1"/>
          <w:color w:val="666666"/>
          <w:sz w:val="24"/>
          <w:szCs w:val="24"/>
        </w:rPr>
      </w:pPr>
      <w:r w:rsidDel="00000000" w:rsidR="00000000" w:rsidRPr="00000000">
        <w:rPr>
          <w:rtl w:val="0"/>
        </w:rPr>
      </w:r>
    </w:p>
    <w:p w:rsidR="00000000" w:rsidDel="00000000" w:rsidP="00000000" w:rsidRDefault="00000000" w:rsidRPr="00000000" w14:paraId="000000F1">
      <w:pPr>
        <w:ind w:left="720" w:firstLine="0"/>
        <w:jc w:val="both"/>
        <w:rPr>
          <w:i w:val="1"/>
          <w:color w:val="666666"/>
          <w:sz w:val="24"/>
          <w:szCs w:val="24"/>
        </w:rPr>
      </w:pPr>
      <w:r w:rsidDel="00000000" w:rsidR="00000000" w:rsidRPr="00000000">
        <w:rPr>
          <w:rtl w:val="0"/>
        </w:rPr>
      </w:r>
    </w:p>
    <w:p w:rsidR="00000000" w:rsidDel="00000000" w:rsidP="00000000" w:rsidRDefault="00000000" w:rsidRPr="00000000" w14:paraId="000000F2">
      <w:pPr>
        <w:ind w:left="720" w:firstLine="0"/>
        <w:jc w:val="both"/>
        <w:rPr>
          <w:i w:val="1"/>
          <w:color w:val="666666"/>
          <w:sz w:val="24"/>
          <w:szCs w:val="24"/>
        </w:rPr>
      </w:pPr>
      <w:r w:rsidDel="00000000" w:rsidR="00000000" w:rsidRPr="00000000">
        <w:rPr>
          <w:rtl w:val="0"/>
        </w:rPr>
      </w:r>
    </w:p>
    <w:p w:rsidR="00000000" w:rsidDel="00000000" w:rsidP="00000000" w:rsidRDefault="00000000" w:rsidRPr="00000000" w14:paraId="000000F3">
      <w:pPr>
        <w:ind w:left="720" w:firstLine="0"/>
        <w:jc w:val="both"/>
        <w:rPr>
          <w:i w:val="1"/>
          <w:color w:val="666666"/>
          <w:sz w:val="24"/>
          <w:szCs w:val="24"/>
        </w:rPr>
      </w:pPr>
      <w:r w:rsidDel="00000000" w:rsidR="00000000" w:rsidRPr="00000000">
        <w:rPr>
          <w:rtl w:val="0"/>
        </w:rPr>
      </w:r>
    </w:p>
    <w:p w:rsidR="00000000" w:rsidDel="00000000" w:rsidP="00000000" w:rsidRDefault="00000000" w:rsidRPr="00000000" w14:paraId="000000F4">
      <w:pPr>
        <w:ind w:left="720" w:firstLine="0"/>
        <w:jc w:val="both"/>
        <w:rPr>
          <w:i w:val="1"/>
          <w:color w:val="666666"/>
          <w:sz w:val="24"/>
          <w:szCs w:val="24"/>
        </w:rPr>
      </w:pPr>
      <w:r w:rsidDel="00000000" w:rsidR="00000000" w:rsidRPr="00000000">
        <w:rPr>
          <w:rtl w:val="0"/>
        </w:rPr>
      </w:r>
    </w:p>
    <w:p w:rsidR="00000000" w:rsidDel="00000000" w:rsidP="00000000" w:rsidRDefault="00000000" w:rsidRPr="00000000" w14:paraId="000000F5">
      <w:pPr>
        <w:ind w:left="720" w:firstLine="0"/>
        <w:jc w:val="both"/>
        <w:rPr>
          <w:i w:val="1"/>
          <w:color w:val="666666"/>
          <w:sz w:val="24"/>
          <w:szCs w:val="24"/>
        </w:rPr>
      </w:pPr>
      <w:r w:rsidDel="00000000" w:rsidR="00000000" w:rsidRPr="00000000">
        <w:rPr>
          <w:rtl w:val="0"/>
        </w:rPr>
      </w:r>
    </w:p>
    <w:p w:rsidR="00000000" w:rsidDel="00000000" w:rsidP="00000000" w:rsidRDefault="00000000" w:rsidRPr="00000000" w14:paraId="000000F6">
      <w:pPr>
        <w:ind w:left="720" w:firstLine="0"/>
        <w:jc w:val="both"/>
        <w:rPr>
          <w:i w:val="1"/>
          <w:color w:val="666666"/>
          <w:sz w:val="24"/>
          <w:szCs w:val="24"/>
        </w:rPr>
      </w:pPr>
      <w:r w:rsidDel="00000000" w:rsidR="00000000" w:rsidRPr="00000000">
        <w:rPr>
          <w:rtl w:val="0"/>
        </w:rPr>
      </w:r>
    </w:p>
    <w:p w:rsidR="00000000" w:rsidDel="00000000" w:rsidP="00000000" w:rsidRDefault="00000000" w:rsidRPr="00000000" w14:paraId="000000F7">
      <w:pPr>
        <w:ind w:left="720" w:firstLine="0"/>
        <w:jc w:val="both"/>
        <w:rPr>
          <w:i w:val="1"/>
          <w:color w:val="666666"/>
          <w:sz w:val="24"/>
          <w:szCs w:val="24"/>
        </w:rPr>
      </w:pPr>
      <w:r w:rsidDel="00000000" w:rsidR="00000000" w:rsidRPr="00000000">
        <w:rPr>
          <w:rtl w:val="0"/>
        </w:rPr>
      </w:r>
    </w:p>
    <w:p w:rsidR="00000000" w:rsidDel="00000000" w:rsidP="00000000" w:rsidRDefault="00000000" w:rsidRPr="00000000" w14:paraId="000000F8">
      <w:pPr>
        <w:ind w:left="720" w:firstLine="0"/>
        <w:jc w:val="both"/>
        <w:rPr>
          <w:i w:val="1"/>
          <w:color w:val="666666"/>
          <w:sz w:val="24"/>
          <w:szCs w:val="24"/>
        </w:rPr>
      </w:pP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4f622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A">
      <w:pPr>
        <w:spacing w:before="200" w:lineRule="auto"/>
        <w:ind w:left="360" w:firstLine="0"/>
        <w:jc w:val="both"/>
        <w:rPr>
          <w:color w:val="38761d"/>
          <w:sz w:val="24"/>
          <w:szCs w:val="24"/>
        </w:rPr>
      </w:pPr>
      <w:r w:rsidDel="00000000" w:rsidR="00000000" w:rsidRPr="00000000">
        <w:rPr>
          <w:rtl w:val="0"/>
        </w:rPr>
      </w:r>
    </w:p>
    <w:p w:rsidR="00000000" w:rsidDel="00000000" w:rsidP="00000000" w:rsidRDefault="00000000" w:rsidRPr="00000000" w14:paraId="000000FB">
      <w:pPr>
        <w:ind w:left="720" w:firstLine="0"/>
        <w:jc w:val="both"/>
        <w:rPr>
          <w:i w:val="1"/>
          <w:color w:val="666666"/>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FC">
      <w:pPr>
        <w:ind w:left="720" w:firstLine="0"/>
        <w:jc w:val="both"/>
        <w:rPr>
          <w:i w:val="1"/>
          <w:color w:val="666666"/>
          <w:sz w:val="24"/>
          <w:szCs w:val="24"/>
        </w:rPr>
      </w:pPr>
      <w:r w:rsidDel="00000000" w:rsidR="00000000" w:rsidRPr="00000000">
        <w:rPr>
          <w:rtl w:val="0"/>
        </w:rPr>
      </w:r>
    </w:p>
    <w:p w:rsidR="00000000" w:rsidDel="00000000" w:rsidP="00000000" w:rsidRDefault="00000000" w:rsidRPr="00000000" w14:paraId="000000FD">
      <w:pPr>
        <w:ind w:left="720" w:firstLine="0"/>
        <w:jc w:val="both"/>
        <w:rPr>
          <w:i w:val="1"/>
          <w:color w:val="666666"/>
          <w:sz w:val="24"/>
          <w:szCs w:val="24"/>
        </w:rPr>
      </w:pPr>
      <w:r w:rsidDel="00000000" w:rsidR="00000000" w:rsidRPr="00000000">
        <w:rPr>
          <w:rtl w:val="0"/>
        </w:rPr>
      </w:r>
    </w:p>
    <w:tbl>
      <w:tblPr>
        <w:tblStyle w:val="Table6"/>
        <w:tblW w:w="10773.000000000002" w:type="dxa"/>
        <w:jc w:val="left"/>
        <w:tblInd w:w="-1149.0" w:type="dxa"/>
        <w:tblBorders>
          <w:top w:color="1f487c" w:space="0" w:sz="12" w:val="single"/>
          <w:left w:color="1f487c" w:space="0" w:sz="12" w:val="single"/>
          <w:bottom w:color="1f487c" w:space="0" w:sz="12" w:val="single"/>
          <w:right w:color="1f487c" w:space="0" w:sz="12" w:val="single"/>
          <w:insideH w:color="1f487c" w:space="0" w:sz="12" w:val="single"/>
          <w:insideV w:color="1f487c" w:space="0" w:sz="12" w:val="single"/>
        </w:tblBorders>
        <w:tblLayout w:type="fixed"/>
        <w:tblLook w:val="0000"/>
      </w:tblPr>
      <w:tblGrid>
        <w:gridCol w:w="3686"/>
        <w:gridCol w:w="3118"/>
        <w:gridCol w:w="3969"/>
        <w:tblGridChange w:id="0">
          <w:tblGrid>
            <w:gridCol w:w="3686"/>
            <w:gridCol w:w="3118"/>
            <w:gridCol w:w="3969"/>
          </w:tblGrid>
        </w:tblGridChange>
      </w:tblGrid>
      <w:tr>
        <w:trPr>
          <w:cantSplit w:val="0"/>
          <w:trHeight w:val="3203.4287109375" w:hRule="atLeast"/>
          <w:tblHeader w:val="0"/>
        </w:trPr>
        <w:tc>
          <w:tcPr>
            <w:tcBorders>
              <w:bottom w:color="000000" w:space="0" w:sz="0" w:val="nil"/>
            </w:tcBorders>
          </w:tcPr>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55" w:line="240" w:lineRule="auto"/>
              <w:ind w:left="0" w:right="131" w:firstLine="0"/>
              <w:jc w:val="center"/>
              <w:rPr>
                <w:rFonts w:ascii="Verdana" w:cs="Verdana" w:eastAsia="Verdana" w:hAnsi="Verdana"/>
                <w:b w:val="1"/>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YO MISMO </w:t>
            </w:r>
          </w:p>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55" w:line="240" w:lineRule="auto"/>
              <w:ind w:left="0" w:right="131" w:firstLine="0"/>
              <w:jc w:val="center"/>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¿A qué estoy reaccionando? ¿Qué significa o dice esta situación para mí?</w:t>
            </w:r>
          </w:p>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6" w:line="235" w:lineRule="auto"/>
              <w:ind w:left="157" w:right="131" w:firstLine="0"/>
              <w:jc w:val="center"/>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¿Qué estoy haciéndome a mí mismo?  ¿</w:t>
            </w:r>
            <w:r w:rsidDel="00000000" w:rsidR="00000000" w:rsidRPr="00000000">
              <w:rPr>
                <w:rFonts w:ascii="Verdana" w:cs="Verdana" w:eastAsia="Verdana" w:hAnsi="Verdana"/>
                <w:sz w:val="24"/>
                <w:szCs w:val="24"/>
                <w:rtl w:val="0"/>
              </w:rPr>
              <w:t xml:space="preserve">Cuáles</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son mis normas/ reglas morales, las estoy violando? ¿Qué es lo peor de pensar eso o de la situación?</w:t>
            </w:r>
          </w:p>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6" w:line="235" w:lineRule="auto"/>
              <w:ind w:left="157" w:right="131"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6" w:line="235" w:lineRule="auto"/>
              <w:ind w:left="157" w:right="131" w:firstLine="0"/>
              <w:jc w:val="center"/>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6" w:line="235" w:lineRule="auto"/>
              <w:ind w:left="0" w:right="131"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0" w:val="nil"/>
            </w:tcBorders>
          </w:tcPr>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57" w:line="240" w:lineRule="auto"/>
              <w:ind w:left="387" w:right="236" w:firstLine="0"/>
              <w:jc w:val="center"/>
              <w:rPr>
                <w:rFonts w:ascii="Verdana" w:cs="Verdana" w:eastAsia="Verdana" w:hAnsi="Verdana"/>
                <w:b w:val="1"/>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MI PAREJA</w:t>
            </w:r>
          </w:p>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88" w:right="33" w:hanging="1.999999999999993"/>
              <w:jc w:val="center"/>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Qué </w:t>
            </w:r>
            <w:r w:rsidDel="00000000" w:rsidR="00000000" w:rsidRPr="00000000">
              <w:rPr>
                <w:rFonts w:ascii="Verdana" w:cs="Verdana" w:eastAsia="Verdana" w:hAnsi="Verdana"/>
                <w:sz w:val="24"/>
                <w:szCs w:val="24"/>
                <w:rtl w:val="0"/>
              </w:rPr>
              <w:t xml:space="preserve">le parece</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mi actitud a mi pareja? ¿Qué significado le </w:t>
            </w:r>
            <w:r w:rsidDel="00000000" w:rsidR="00000000" w:rsidRPr="00000000">
              <w:rPr>
                <w:rFonts w:ascii="Verdana" w:cs="Verdana" w:eastAsia="Verdana" w:hAnsi="Verdana"/>
                <w:sz w:val="24"/>
                <w:szCs w:val="24"/>
                <w:rtl w:val="0"/>
              </w:rPr>
              <w:t xml:space="preserve">está</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dando  a esta situación?</w:t>
            </w:r>
          </w:p>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0" w:before="0" w:line="239" w:lineRule="auto"/>
              <w:ind w:left="387" w:right="239" w:firstLine="0"/>
              <w:jc w:val="center"/>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¿Cuáles podrían ser sus pensamientos y sentimientos?</w:t>
            </w:r>
          </w:p>
        </w:tc>
      </w:tr>
      <w:tr>
        <w:trPr>
          <w:cantSplit w:val="0"/>
          <w:trHeight w:val="3890.4" w:hRule="atLeast"/>
          <w:tblHeader w:val="0"/>
        </w:trPr>
        <w:tc>
          <w:tcPr>
            <w:vMerge w:val="restart"/>
            <w:tcBorders>
              <w:top w:color="000000" w:space="0" w:sz="0" w:val="nil"/>
            </w:tcBorders>
          </w:tcPr>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78" w:right="131" w:firstLine="0"/>
              <w:jc w:val="center"/>
              <w:rPr>
                <w:rFonts w:ascii="Verdana" w:cs="Verdana" w:eastAsia="Verdana" w:hAnsi="Verdana"/>
                <w:b w:val="1"/>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EXTERNO </w:t>
            </w:r>
          </w:p>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9" w:right="122" w:firstLine="0"/>
              <w:jc w:val="center"/>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¿Cómo le parecería esto a alguien ajeno a la situación, que no esté involucrado emocionalmente?</w:t>
            </w:r>
          </w:p>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69" w:right="119" w:firstLine="0"/>
              <w:jc w:val="center"/>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¿Qué diría alguien más? ¿Qué les </w:t>
            </w:r>
            <w:r w:rsidDel="00000000" w:rsidR="00000000" w:rsidRPr="00000000">
              <w:rPr>
                <w:rFonts w:ascii="Verdana" w:cs="Verdana" w:eastAsia="Verdana" w:hAnsi="Verdana"/>
                <w:sz w:val="24"/>
                <w:szCs w:val="24"/>
                <w:rtl w:val="0"/>
              </w:rPr>
              <w:t xml:space="preserve">diría</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los demás?</w:t>
            </w:r>
          </w:p>
        </w:tc>
        <w:tc>
          <w:tcPr/>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121" w:line="296" w:lineRule="auto"/>
              <w:ind w:left="128" w:right="122" w:firstLine="0"/>
              <w:jc w:val="center"/>
              <w:rPr>
                <w:rFonts w:ascii="Tahoma" w:cs="Tahoma" w:eastAsia="Tahoma" w:hAnsi="Tahoma"/>
                <w:b w:val="1"/>
                <w:i w:val="1"/>
                <w:smallCaps w:val="0"/>
                <w:strike w:val="0"/>
                <w:color w:val="1f487c"/>
                <w:sz w:val="24"/>
                <w:szCs w:val="24"/>
                <w:u w:val="none"/>
                <w:shd w:fill="auto" w:val="clear"/>
                <w:vertAlign w:val="baseline"/>
              </w:rPr>
            </w:pPr>
            <w:r w:rsidDel="00000000" w:rsidR="00000000" w:rsidRPr="00000000">
              <w:rPr>
                <w:rFonts w:ascii="Tahoma" w:cs="Tahoma" w:eastAsia="Tahoma" w:hAnsi="Tahoma"/>
                <w:b w:val="1"/>
                <w:i w:val="1"/>
                <w:smallCaps w:val="0"/>
                <w:strike w:val="0"/>
                <w:color w:val="1f487c"/>
                <w:sz w:val="24"/>
                <w:szCs w:val="24"/>
                <w:u w:val="none"/>
                <w:shd w:fill="auto" w:val="clear"/>
                <w:vertAlign w:val="baseline"/>
                <w:rtl w:val="0"/>
              </w:rPr>
              <w:t xml:space="preserve">PARA.</w:t>
            </w:r>
          </w:p>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121" w:line="296" w:lineRule="auto"/>
              <w:ind w:left="128" w:right="122" w:firstLine="0"/>
              <w:jc w:val="center"/>
              <w:rPr>
                <w:rFonts w:ascii="Tahoma" w:cs="Tahoma" w:eastAsia="Tahoma" w:hAnsi="Tahoma"/>
                <w:b w:val="1"/>
                <w:i w:val="1"/>
                <w:smallCaps w:val="0"/>
                <w:strike w:val="0"/>
                <w:color w:val="1f487c"/>
                <w:sz w:val="24"/>
                <w:szCs w:val="24"/>
                <w:u w:val="none"/>
                <w:shd w:fill="auto" w:val="clear"/>
                <w:vertAlign w:val="baseline"/>
              </w:rPr>
            </w:pPr>
            <w:r w:rsidDel="00000000" w:rsidR="00000000" w:rsidRPr="00000000">
              <w:rPr>
                <w:rFonts w:ascii="Tahoma" w:cs="Tahoma" w:eastAsia="Tahoma" w:hAnsi="Tahoma"/>
                <w:b w:val="1"/>
                <w:i w:val="1"/>
                <w:smallCaps w:val="0"/>
                <w:strike w:val="0"/>
                <w:color w:val="1f487c"/>
                <w:sz w:val="24"/>
                <w:szCs w:val="24"/>
                <w:u w:val="none"/>
                <w:shd w:fill="auto" w:val="clear"/>
                <w:vertAlign w:val="baseline"/>
                <w:rtl w:val="0"/>
              </w:rPr>
              <w:t xml:space="preserve"> </w:t>
            </w:r>
            <w:r w:rsidDel="00000000" w:rsidR="00000000" w:rsidRPr="00000000">
              <w:rPr>
                <w:rFonts w:ascii="Tahoma" w:cs="Tahoma" w:eastAsia="Tahoma" w:hAnsi="Tahoma"/>
                <w:b w:val="1"/>
                <w:i w:val="1"/>
                <w:color w:val="1f487c"/>
                <w:sz w:val="24"/>
                <w:szCs w:val="24"/>
                <w:rtl w:val="0"/>
              </w:rPr>
              <w:t xml:space="preserve">¡No actúes</w:t>
            </w:r>
            <w:r w:rsidDel="00000000" w:rsidR="00000000" w:rsidRPr="00000000">
              <w:rPr>
                <w:rFonts w:ascii="Tahoma" w:cs="Tahoma" w:eastAsia="Tahoma" w:hAnsi="Tahoma"/>
                <w:b w:val="1"/>
                <w:i w:val="1"/>
                <w:smallCaps w:val="0"/>
                <w:strike w:val="0"/>
                <w:color w:val="1f487c"/>
                <w:sz w:val="24"/>
                <w:szCs w:val="24"/>
                <w:u w:val="none"/>
                <w:shd w:fill="auto" w:val="clear"/>
                <w:vertAlign w:val="baseline"/>
                <w:rtl w:val="0"/>
              </w:rPr>
              <w:t xml:space="preserve">!</w:t>
            </w:r>
          </w:p>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121" w:line="296" w:lineRule="auto"/>
              <w:ind w:left="128" w:right="122" w:firstLine="0"/>
              <w:jc w:val="center"/>
              <w:rPr>
                <w:rFonts w:ascii="Tahoma" w:cs="Tahoma" w:eastAsia="Tahoma" w:hAnsi="Tahoma"/>
                <w:b w:val="1"/>
                <w:i w:val="1"/>
                <w:smallCaps w:val="0"/>
                <w:strike w:val="0"/>
                <w:color w:val="000000"/>
                <w:sz w:val="24"/>
                <w:szCs w:val="24"/>
                <w:u w:val="none"/>
                <w:shd w:fill="auto" w:val="clear"/>
                <w:vertAlign w:val="baseline"/>
              </w:rPr>
            </w:pPr>
            <w:r w:rsidDel="00000000" w:rsidR="00000000" w:rsidRPr="00000000">
              <w:rPr>
                <w:rFonts w:ascii="Tahoma" w:cs="Tahoma" w:eastAsia="Tahoma" w:hAnsi="Tahoma"/>
                <w:b w:val="1"/>
                <w:i w:val="1"/>
                <w:smallCaps w:val="0"/>
                <w:strike w:val="0"/>
                <w:color w:val="1f487c"/>
                <w:sz w:val="24"/>
                <w:szCs w:val="24"/>
                <w:u w:val="none"/>
                <w:shd w:fill="auto" w:val="clear"/>
                <w:vertAlign w:val="baseline"/>
                <w:rtl w:val="0"/>
              </w:rPr>
              <w:t xml:space="preserve">Inhale y exhale  lentamente con la respiración de la caja. Reduce la emoción. Mira la foto completa (</w:t>
            </w:r>
            <w:r w:rsidDel="00000000" w:rsidR="00000000" w:rsidRPr="00000000">
              <w:rPr>
                <w:rFonts w:ascii="Tahoma" w:cs="Tahoma" w:eastAsia="Tahoma" w:hAnsi="Tahoma"/>
                <w:b w:val="1"/>
                <w:i w:val="1"/>
                <w:color w:val="1f487c"/>
                <w:sz w:val="24"/>
                <w:szCs w:val="24"/>
                <w:rtl w:val="0"/>
              </w:rPr>
              <w:t xml:space="preserve">Zoom</w:t>
            </w:r>
            <w:r w:rsidDel="00000000" w:rsidR="00000000" w:rsidRPr="00000000">
              <w:rPr>
                <w:rFonts w:ascii="Tahoma" w:cs="Tahoma" w:eastAsia="Tahoma" w:hAnsi="Tahoma"/>
                <w:b w:val="1"/>
                <w:i w:val="1"/>
                <w:smallCaps w:val="0"/>
                <w:strike w:val="0"/>
                <w:color w:val="1f487c"/>
                <w:sz w:val="24"/>
                <w:szCs w:val="24"/>
                <w:u w:val="none"/>
                <w:shd w:fill="auto" w:val="clear"/>
                <w:vertAlign w:val="baseline"/>
                <w:rtl w:val="0"/>
              </w:rPr>
              <w:t xml:space="preserve"> Out).  Da un paso hacia atrás. Disminuir el zoom (Zoom in). Salir (Time Out)</w:t>
            </w:r>
            <w:r w:rsidDel="00000000" w:rsidR="00000000" w:rsidRPr="00000000">
              <w:rPr>
                <w:rtl w:val="0"/>
              </w:rPr>
            </w:r>
          </w:p>
        </w:tc>
        <w:tc>
          <w:tcPr>
            <w:vMerge w:val="restart"/>
            <w:tcBorders>
              <w:top w:color="000000" w:space="0" w:sz="0" w:val="nil"/>
            </w:tcBorders>
          </w:tcPr>
          <w:p w:rsidR="00000000" w:rsidDel="00000000" w:rsidP="00000000" w:rsidRDefault="00000000" w:rsidRPr="00000000" w14:paraId="000001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2" w:right="0" w:firstLine="0"/>
              <w:jc w:val="left"/>
              <w:rPr>
                <w:rFonts w:ascii="Tahoma" w:cs="Tahoma" w:eastAsia="Tahoma" w:hAnsi="Tahoma"/>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73" w:right="239" w:firstLine="0"/>
              <w:jc w:val="center"/>
              <w:rPr>
                <w:rFonts w:ascii="Verdana" w:cs="Verdana" w:eastAsia="Verdana" w:hAnsi="Verdana"/>
                <w:b w:val="1"/>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MENTE SABIA</w:t>
            </w:r>
          </w:p>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2" w:line="237" w:lineRule="auto"/>
              <w:ind w:left="339" w:right="405" w:hanging="3.999999999999986"/>
              <w:jc w:val="center"/>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¿Pensar sabiamente en la situación, qué es mejor hacer? </w:t>
            </w:r>
          </w:p>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2" w:line="237" w:lineRule="auto"/>
              <w:ind w:left="339" w:right="405" w:hanging="3.999999999999986"/>
              <w:jc w:val="center"/>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¡Practica lo que funciona! ¿Qué sería lo mejor que se podría hacer, para mí,  para mi relación y  para esta situación? ¿Qué ayudará más?</w:t>
            </w:r>
          </w:p>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2" w:line="237" w:lineRule="auto"/>
              <w:ind w:left="339" w:right="405" w:hanging="3.999999999999986"/>
              <w:jc w:val="center"/>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¿qué me ha ayudado antes? </w:t>
            </w:r>
          </w:p>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2" w:line="237" w:lineRule="auto"/>
              <w:ind w:left="339" w:right="405" w:hanging="3.999999999999986"/>
              <w:jc w:val="center"/>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0" w:before="2" w:line="237" w:lineRule="auto"/>
              <w:ind w:left="339" w:right="405" w:hanging="3.999999999999986"/>
              <w:jc w:val="center"/>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560" w:hRule="atLeast"/>
          <w:tblHeader w:val="0"/>
        </w:trPr>
        <w:tc>
          <w:tcPr>
            <w:vMerge w:val="continue"/>
            <w:tcBorders>
              <w:top w:color="000000" w:space="0" w:sz="0" w:val="nil"/>
            </w:tcBorders>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0" w:val="nil"/>
            </w:tcBorders>
          </w:tcPr>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0" w:val="nil"/>
            </w:tcBorders>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1F">
      <w:pPr>
        <w:ind w:left="720" w:firstLine="0"/>
        <w:jc w:val="both"/>
        <w:rPr>
          <w:i w:val="1"/>
          <w:color w:val="666666"/>
          <w:sz w:val="24"/>
          <w:szCs w:val="24"/>
        </w:rPr>
      </w:pPr>
      <w:r w:rsidDel="00000000" w:rsidR="00000000" w:rsidRPr="00000000">
        <w:rPr>
          <w:rtl w:val="0"/>
        </w:rPr>
      </w:r>
    </w:p>
    <w:p w:rsidR="00000000" w:rsidDel="00000000" w:rsidP="00000000" w:rsidRDefault="00000000" w:rsidRPr="00000000" w14:paraId="00000120">
      <w:pPr>
        <w:ind w:left="720" w:firstLine="0"/>
        <w:jc w:val="both"/>
        <w:rPr>
          <w:i w:val="1"/>
          <w:color w:val="666666"/>
          <w:sz w:val="24"/>
          <w:szCs w:val="24"/>
        </w:rPr>
      </w:pPr>
      <w:r w:rsidDel="00000000" w:rsidR="00000000" w:rsidRPr="00000000">
        <w:rPr>
          <w:rtl w:val="0"/>
        </w:rPr>
      </w:r>
    </w:p>
    <w:p w:rsidR="00000000" w:rsidDel="00000000" w:rsidP="00000000" w:rsidRDefault="00000000" w:rsidRPr="00000000" w14:paraId="00000121">
      <w:pPr>
        <w:rPr>
          <w:sz w:val="24"/>
          <w:szCs w:val="24"/>
        </w:rPr>
      </w:pPr>
      <w:r w:rsidDel="00000000" w:rsidR="00000000" w:rsidRPr="00000000">
        <w:rPr>
          <w:rtl w:val="0"/>
        </w:rPr>
      </w:r>
    </w:p>
    <w:p w:rsidR="00000000" w:rsidDel="00000000" w:rsidP="00000000" w:rsidRDefault="00000000" w:rsidRPr="00000000" w14:paraId="00000122">
      <w:pPr>
        <w:rPr>
          <w:i w:val="1"/>
          <w:color w:val="666666"/>
          <w:sz w:val="24"/>
          <w:szCs w:val="24"/>
        </w:rPr>
      </w:pPr>
      <w:r w:rsidDel="00000000" w:rsidR="00000000" w:rsidRPr="00000000">
        <w:rPr>
          <w:rtl w:val="0"/>
        </w:rPr>
      </w:r>
    </w:p>
    <w:p w:rsidR="00000000" w:rsidDel="00000000" w:rsidP="00000000" w:rsidRDefault="00000000" w:rsidRPr="00000000" w14:paraId="00000123">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4">
      <w:pPr>
        <w:jc w:val="both"/>
        <w:rPr>
          <w:rFonts w:ascii="Arial" w:cs="Arial" w:eastAsia="Arial" w:hAnsi="Arial"/>
          <w:b w:val="1"/>
          <w:color w:val="002060"/>
          <w:sz w:val="24"/>
          <w:szCs w:val="24"/>
        </w:rPr>
      </w:pPr>
      <w:r w:rsidDel="00000000" w:rsidR="00000000" w:rsidRPr="00000000">
        <w:rPr>
          <w:rFonts w:ascii="Arial" w:cs="Arial" w:eastAsia="Arial" w:hAnsi="Arial"/>
          <w:b w:val="1"/>
          <w:color w:val="002060"/>
          <w:sz w:val="24"/>
          <w:szCs w:val="24"/>
          <w:rtl w:val="0"/>
        </w:rPr>
        <w:t xml:space="preserve">1.5 . Comprender lo que me pasa y lo que hago: registro de autocontrol</w:t>
      </w:r>
    </w:p>
    <w:p w:rsidR="00000000" w:rsidDel="00000000" w:rsidP="00000000" w:rsidRDefault="00000000" w:rsidRPr="00000000" w14:paraId="00000125">
      <w:pPr>
        <w:tabs>
          <w:tab w:val="left" w:leader="none" w:pos="1777"/>
        </w:tabs>
        <w:rPr>
          <w:sz w:val="24"/>
          <w:szCs w:val="24"/>
        </w:rPr>
      </w:pPr>
      <w:r w:rsidDel="00000000" w:rsidR="00000000" w:rsidRPr="00000000">
        <w:rPr>
          <w:rtl w:val="0"/>
        </w:rPr>
      </w:r>
    </w:p>
    <w:p w:rsidR="00000000" w:rsidDel="00000000" w:rsidP="00000000" w:rsidRDefault="00000000" w:rsidRPr="00000000" w14:paraId="00000126">
      <w:pPr>
        <w:pStyle w:val="Heading2"/>
        <w:ind w:firstLine="0"/>
        <w:rPr>
          <w:sz w:val="24"/>
          <w:szCs w:val="24"/>
        </w:rPr>
      </w:pPr>
      <w:r w:rsidDel="00000000" w:rsidR="00000000" w:rsidRPr="00000000">
        <w:rPr>
          <w:rtl w:val="0"/>
        </w:rPr>
      </w:r>
    </w:p>
    <w:tbl>
      <w:tblPr>
        <w:tblStyle w:val="Table7"/>
        <w:tblW w:w="9360.0" w:type="dxa"/>
        <w:jc w:val="left"/>
        <w:tblBorders>
          <w:top w:color="e5b9b7" w:space="0" w:sz="4" w:val="single"/>
          <w:left w:color="e5b9b7" w:space="0" w:sz="4" w:val="single"/>
          <w:bottom w:color="e5b9b7" w:space="0" w:sz="4" w:val="single"/>
          <w:right w:color="e5b9b7" w:space="0" w:sz="4" w:val="single"/>
          <w:insideH w:color="e5b9b7" w:space="0" w:sz="4" w:val="single"/>
          <w:insideV w:color="e5b9b7" w:space="0" w:sz="4" w:val="single"/>
        </w:tblBorders>
        <w:tblLayout w:type="fixed"/>
        <w:tblLook w:val="04A0"/>
      </w:tblPr>
      <w:tblGrid>
        <w:gridCol w:w="9360"/>
        <w:tblGridChange w:id="0">
          <w:tblGrid>
            <w:gridCol w:w="9360"/>
          </w:tblGrid>
        </w:tblGridChange>
      </w:tblGrid>
      <w:tr>
        <w:trPr>
          <w:cantSplit w:val="0"/>
          <w:tblHeader w:val="0"/>
        </w:trPr>
        <w:tc>
          <w:tcPr/>
          <w:p w:rsidR="00000000" w:rsidDel="00000000" w:rsidP="00000000" w:rsidRDefault="00000000" w:rsidRPr="00000000" w14:paraId="00000127">
            <w:pPr>
              <w:jc w:val="both"/>
              <w:rPr>
                <w:b w:val="0"/>
                <w:sz w:val="24"/>
                <w:szCs w:val="24"/>
              </w:rPr>
            </w:pPr>
            <w:r w:rsidDel="00000000" w:rsidR="00000000" w:rsidRPr="00000000">
              <w:rPr>
                <w:sz w:val="24"/>
                <w:szCs w:val="24"/>
                <w:rtl w:val="0"/>
              </w:rPr>
              <w:t xml:space="preserve">Utilice e</w:t>
            </w:r>
            <w:r w:rsidDel="00000000" w:rsidR="00000000" w:rsidRPr="00000000">
              <w:rPr>
                <w:rFonts w:ascii="Arial" w:cs="Arial" w:eastAsia="Arial" w:hAnsi="Arial"/>
                <w:color w:val="002060"/>
                <w:sz w:val="24"/>
                <w:szCs w:val="24"/>
                <w:rtl w:val="0"/>
              </w:rPr>
              <w:t xml:space="preserve">ste apartado de la tabla para registrar uno de los conflictos o peleas que ha enfrentado con su pareja</w:t>
            </w:r>
            <w:r w:rsidDel="00000000" w:rsidR="00000000" w:rsidRPr="00000000">
              <w:rPr>
                <w:rtl w:val="0"/>
              </w:rPr>
            </w:r>
          </w:p>
          <w:p w:rsidR="00000000" w:rsidDel="00000000" w:rsidP="00000000" w:rsidRDefault="00000000" w:rsidRPr="00000000" w14:paraId="00000128">
            <w:pPr>
              <w:jc w:val="both"/>
              <w:rPr>
                <w:rFonts w:ascii="Arial" w:cs="Arial" w:eastAsia="Arial" w:hAnsi="Arial"/>
                <w:color w:val="00206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both"/>
              <w:rPr>
                <w:rFonts w:ascii="Arial" w:cs="Arial" w:eastAsia="Arial" w:hAnsi="Arial"/>
                <w:b w:val="0"/>
                <w:i w:val="0"/>
                <w:smallCaps w:val="0"/>
                <w:strike w:val="0"/>
                <w:color w:val="4f6228"/>
                <w:sz w:val="24"/>
                <w:szCs w:val="24"/>
                <w:u w:val="none"/>
                <w:shd w:fill="auto" w:val="clear"/>
                <w:vertAlign w:val="baseline"/>
              </w:rPr>
            </w:pP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Situación (¿</w:t>
            </w:r>
            <w:r w:rsidDel="00000000" w:rsidR="00000000" w:rsidRPr="00000000">
              <w:rPr>
                <w:rFonts w:ascii="Arial" w:cs="Arial" w:eastAsia="Arial" w:hAnsi="Arial"/>
                <w:b w:val="0"/>
                <w:color w:val="002060"/>
                <w:sz w:val="24"/>
                <w:szCs w:val="24"/>
                <w:rtl w:val="0"/>
              </w:rPr>
              <w:t xml:space="preserve">Cuál</w:t>
            </w: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 fue la </w:t>
            </w:r>
            <w:r w:rsidDel="00000000" w:rsidR="00000000" w:rsidRPr="00000000">
              <w:rPr>
                <w:rFonts w:ascii="Arial" w:cs="Arial" w:eastAsia="Arial" w:hAnsi="Arial"/>
                <w:b w:val="0"/>
                <w:i w:val="0"/>
                <w:smallCaps w:val="0"/>
                <w:strike w:val="0"/>
                <w:color w:val="4f6228"/>
                <w:sz w:val="24"/>
                <w:szCs w:val="24"/>
                <w:u w:val="none"/>
                <w:shd w:fill="auto" w:val="clear"/>
                <w:vertAlign w:val="baseline"/>
                <w:rtl w:val="0"/>
              </w:rPr>
              <w:t xml:space="preserve">Situación y </w:t>
            </w: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qué habría visto una cámara en la pared?):</w:t>
            </w:r>
            <w:r w:rsidDel="00000000" w:rsidR="00000000" w:rsidRPr="00000000">
              <w:rPr>
                <w:rtl w:val="0"/>
              </w:rPr>
            </w:r>
          </w:p>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both"/>
              <w:rPr>
                <w:rFonts w:ascii="Arial" w:cs="Arial" w:eastAsia="Arial" w:hAnsi="Arial"/>
                <w:b w:val="0"/>
                <w:i w:val="0"/>
                <w:smallCaps w:val="0"/>
                <w:strike w:val="0"/>
                <w:color w:val="4f6228"/>
                <w:sz w:val="24"/>
                <w:szCs w:val="24"/>
                <w:u w:val="none"/>
                <w:shd w:fill="auto" w:val="clear"/>
                <w:vertAlign w:val="baseline"/>
              </w:rPr>
            </w:pPr>
            <w:r w:rsidDel="00000000" w:rsidR="00000000" w:rsidRPr="00000000">
              <w:rPr>
                <w:rFonts w:ascii="Arial" w:cs="Arial" w:eastAsia="Arial" w:hAnsi="Arial"/>
                <w:b w:val="0"/>
                <w:i w:val="0"/>
                <w:smallCaps w:val="0"/>
                <w:strike w:val="0"/>
                <w:color w:val="4f6228"/>
                <w:sz w:val="24"/>
                <w:szCs w:val="24"/>
                <w:u w:val="none"/>
                <w:shd w:fill="auto" w:val="clear"/>
                <w:vertAlign w:val="baseline"/>
                <w:rtl w:val="0"/>
              </w:rPr>
              <w:t xml:space="preserve">Escribe aquí la respuesta………………</w:t>
            </w:r>
          </w:p>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2D">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hanging="360"/>
              <w:jc w:val="both"/>
              <w:rPr>
                <w:rFonts w:ascii="Arial" w:cs="Arial" w:eastAsia="Arial" w:hAnsi="Arial"/>
                <w:b w:val="0"/>
                <w:i w:val="0"/>
                <w:smallCaps w:val="0"/>
                <w:strike w:val="0"/>
                <w:color w:val="002060"/>
                <w:sz w:val="24"/>
                <w:szCs w:val="24"/>
                <w:shd w:fill="auto" w:val="clear"/>
                <w:vertAlign w:val="baseline"/>
              </w:rPr>
            </w:pP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Acerca de mí ¿cuáles de mis creencias, acerca del mundo, de las personas se reactivaron?:  ejemplo, desacuerdos, experiencias emocionales y/o uso de habilidades de afrontamiento. </w:t>
            </w:r>
            <w:r w:rsidDel="00000000" w:rsidR="00000000" w:rsidRPr="00000000">
              <w:rPr>
                <w:rtl w:val="0"/>
              </w:rPr>
            </w:r>
          </w:p>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both"/>
              <w:rPr>
                <w:rFonts w:ascii="Arial" w:cs="Arial" w:eastAsia="Arial" w:hAnsi="Arial"/>
                <w:b w:val="0"/>
                <w:i w:val="0"/>
                <w:smallCaps w:val="0"/>
                <w:strike w:val="0"/>
                <w:color w:val="4f6228"/>
                <w:sz w:val="24"/>
                <w:szCs w:val="24"/>
                <w:u w:val="none"/>
                <w:shd w:fill="auto" w:val="clear"/>
                <w:vertAlign w:val="baseline"/>
              </w:rPr>
            </w:pPr>
            <w:r w:rsidDel="00000000" w:rsidR="00000000" w:rsidRPr="00000000">
              <w:rPr>
                <w:rFonts w:ascii="Arial" w:cs="Arial" w:eastAsia="Arial" w:hAnsi="Arial"/>
                <w:b w:val="0"/>
                <w:i w:val="0"/>
                <w:smallCaps w:val="0"/>
                <w:strike w:val="0"/>
                <w:color w:val="4f6228"/>
                <w:sz w:val="24"/>
                <w:szCs w:val="24"/>
                <w:u w:val="none"/>
                <w:shd w:fill="auto" w:val="clear"/>
                <w:vertAlign w:val="baseline"/>
                <w:rtl w:val="0"/>
              </w:rPr>
              <w:t xml:space="preserve">Escribe aquí la respuesta………………</w:t>
            </w:r>
          </w:p>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32">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hanging="360"/>
              <w:jc w:val="both"/>
              <w:rPr>
                <w:rFonts w:ascii="Arial" w:cs="Arial" w:eastAsia="Arial" w:hAnsi="Arial"/>
                <w:b w:val="0"/>
                <w:i w:val="0"/>
                <w:smallCaps w:val="0"/>
                <w:strike w:val="0"/>
                <w:color w:val="002060"/>
                <w:sz w:val="24"/>
                <w:szCs w:val="24"/>
                <w:shd w:fill="auto" w:val="clear"/>
                <w:vertAlign w:val="baseline"/>
              </w:rPr>
            </w:pP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¿Qué estaba pasando por mí dentro? (pensamientos, sentimientos, excitación):</w:t>
            </w:r>
            <w:r w:rsidDel="00000000" w:rsidR="00000000" w:rsidRPr="00000000">
              <w:rPr>
                <w:rtl w:val="0"/>
              </w:rPr>
            </w:r>
          </w:p>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both"/>
              <w:rPr>
                <w:rFonts w:ascii="Arial" w:cs="Arial" w:eastAsia="Arial" w:hAnsi="Arial"/>
                <w:b w:val="0"/>
                <w:i w:val="0"/>
                <w:smallCaps w:val="0"/>
                <w:strike w:val="0"/>
                <w:color w:val="4f6228"/>
                <w:sz w:val="24"/>
                <w:szCs w:val="24"/>
                <w:u w:val="none"/>
                <w:shd w:fill="auto" w:val="clear"/>
                <w:vertAlign w:val="baseline"/>
              </w:rPr>
            </w:pPr>
            <w:r w:rsidDel="00000000" w:rsidR="00000000" w:rsidRPr="00000000">
              <w:rPr>
                <w:rFonts w:ascii="Arial" w:cs="Arial" w:eastAsia="Arial" w:hAnsi="Arial"/>
                <w:b w:val="0"/>
                <w:i w:val="0"/>
                <w:smallCaps w:val="0"/>
                <w:strike w:val="0"/>
                <w:color w:val="4f6228"/>
                <w:sz w:val="24"/>
                <w:szCs w:val="24"/>
                <w:u w:val="none"/>
                <w:shd w:fill="auto" w:val="clear"/>
                <w:vertAlign w:val="baseline"/>
                <w:rtl w:val="0"/>
              </w:rPr>
              <w:t xml:space="preserve">Escribe aquí la respuesta………………</w:t>
            </w:r>
          </w:p>
          <w:p w:rsidR="00000000" w:rsidDel="00000000" w:rsidP="00000000" w:rsidRDefault="00000000" w:rsidRPr="00000000" w14:paraId="00000135">
            <w:pPr>
              <w:jc w:val="both"/>
              <w:rPr>
                <w:rFonts w:ascii="Arial" w:cs="Arial" w:eastAsia="Arial" w:hAnsi="Arial"/>
                <w:b w:val="0"/>
                <w:color w:val="00206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36">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hanging="360"/>
              <w:jc w:val="both"/>
              <w:rPr>
                <w:rFonts w:ascii="Arial" w:cs="Arial" w:eastAsia="Arial" w:hAnsi="Arial"/>
                <w:b w:val="0"/>
                <w:i w:val="0"/>
                <w:smallCaps w:val="0"/>
                <w:strike w:val="0"/>
                <w:color w:val="002060"/>
                <w:sz w:val="24"/>
                <w:szCs w:val="24"/>
                <w:shd w:fill="auto" w:val="clear"/>
                <w:vertAlign w:val="baseline"/>
              </w:rPr>
            </w:pP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Mis Opciones (Cosas que pensé en hacer. Mi toma de decisiones. Mis elecciones):</w:t>
            </w:r>
            <w:r w:rsidDel="00000000" w:rsidR="00000000" w:rsidRPr="00000000">
              <w:rPr>
                <w:rtl w:val="0"/>
              </w:rPr>
            </w:r>
          </w:p>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both"/>
              <w:rPr>
                <w:rFonts w:ascii="Arial" w:cs="Arial" w:eastAsia="Arial" w:hAnsi="Arial"/>
                <w:b w:val="0"/>
                <w:i w:val="0"/>
                <w:smallCaps w:val="0"/>
                <w:strike w:val="0"/>
                <w:color w:val="4f6228"/>
                <w:sz w:val="24"/>
                <w:szCs w:val="24"/>
                <w:u w:val="none"/>
                <w:shd w:fill="auto" w:val="clear"/>
                <w:vertAlign w:val="baseline"/>
              </w:rPr>
            </w:pPr>
            <w:r w:rsidDel="00000000" w:rsidR="00000000" w:rsidRPr="00000000">
              <w:rPr>
                <w:rFonts w:ascii="Arial" w:cs="Arial" w:eastAsia="Arial" w:hAnsi="Arial"/>
                <w:b w:val="0"/>
                <w:i w:val="0"/>
                <w:smallCaps w:val="0"/>
                <w:strike w:val="0"/>
                <w:color w:val="4f6228"/>
                <w:sz w:val="24"/>
                <w:szCs w:val="24"/>
                <w:u w:val="none"/>
                <w:shd w:fill="auto" w:val="clear"/>
                <w:vertAlign w:val="baseline"/>
                <w:rtl w:val="0"/>
              </w:rPr>
              <w:t xml:space="preserve">Escribe aquí la respuesta………………</w:t>
            </w:r>
          </w:p>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A">
            <w:pPr>
              <w:jc w:val="both"/>
              <w:rPr>
                <w:rFonts w:ascii="Arial" w:cs="Arial" w:eastAsia="Arial" w:hAnsi="Arial"/>
                <w:b w:val="0"/>
                <w:color w:val="002060"/>
                <w:sz w:val="24"/>
                <w:szCs w:val="24"/>
              </w:rPr>
            </w:pPr>
            <w:r w:rsidDel="00000000" w:rsidR="00000000" w:rsidRPr="00000000">
              <w:rPr>
                <w:rtl w:val="0"/>
              </w:rPr>
            </w:r>
          </w:p>
        </w:tc>
      </w:tr>
      <w:tr>
        <w:trPr>
          <w:cantSplit w:val="0"/>
          <w:trHeight w:val="1181" w:hRule="atLeast"/>
          <w:tblHeader w:val="0"/>
        </w:trPr>
        <w:tc>
          <w:tcPr/>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hanging="360"/>
              <w:jc w:val="both"/>
              <w:rPr>
                <w:rFonts w:ascii="Arial" w:cs="Arial" w:eastAsia="Arial" w:hAnsi="Arial"/>
                <w:b w:val="0"/>
                <w:i w:val="0"/>
                <w:smallCaps w:val="0"/>
                <w:strike w:val="0"/>
                <w:color w:val="002060"/>
                <w:sz w:val="24"/>
                <w:szCs w:val="24"/>
                <w:shd w:fill="auto" w:val="clear"/>
                <w:vertAlign w:val="baseline"/>
              </w:rPr>
            </w:pP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Lo que hice (incluidas las habilidades utilizadas, ¿qué aprendí? ¿Cuál de mis objetivos se alcanzaron? </w:t>
            </w:r>
            <w:r w:rsidDel="00000000" w:rsidR="00000000" w:rsidRPr="00000000">
              <w:rPr>
                <w:rFonts w:ascii="Arial" w:cs="Arial" w:eastAsia="Arial" w:hAnsi="Arial"/>
                <w:b w:val="0"/>
                <w:color w:val="002060"/>
                <w:sz w:val="24"/>
                <w:szCs w:val="24"/>
                <w:rtl w:val="0"/>
              </w:rPr>
              <w:t xml:space="preserve">¿He</w:t>
            </w:r>
            <w:r w:rsidDel="00000000" w:rsidR="00000000" w:rsidRPr="00000000">
              <w:rPr>
                <w:rFonts w:ascii="Arial" w:cs="Arial" w:eastAsia="Arial" w:hAnsi="Arial"/>
                <w:b w:val="0"/>
                <w:i w:val="0"/>
                <w:smallCaps w:val="0"/>
                <w:strike w:val="0"/>
                <w:color w:val="002060"/>
                <w:sz w:val="24"/>
                <w:szCs w:val="24"/>
                <w:u w:val="none"/>
                <w:shd w:fill="auto" w:val="clear"/>
                <w:vertAlign w:val="baseline"/>
                <w:rtl w:val="0"/>
              </w:rPr>
              <w:t xml:space="preserve"> actuado de forma inteligente?): ¿Qué haría la próxima vez?): </w:t>
            </w:r>
            <w:r w:rsidDel="00000000" w:rsidR="00000000" w:rsidRPr="00000000">
              <w:rPr>
                <w:rtl w:val="0"/>
              </w:rPr>
            </w:r>
          </w:p>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both"/>
              <w:rPr>
                <w:rFonts w:ascii="Arial" w:cs="Arial" w:eastAsia="Arial" w:hAnsi="Arial"/>
                <w:b w:val="0"/>
                <w:i w:val="0"/>
                <w:smallCaps w:val="0"/>
                <w:strike w:val="0"/>
                <w:color w:val="4f6228"/>
                <w:sz w:val="24"/>
                <w:szCs w:val="24"/>
                <w:u w:val="none"/>
                <w:shd w:fill="auto" w:val="clear"/>
                <w:vertAlign w:val="baseline"/>
              </w:rPr>
            </w:pPr>
            <w:r w:rsidDel="00000000" w:rsidR="00000000" w:rsidRPr="00000000">
              <w:rPr>
                <w:rFonts w:ascii="Arial" w:cs="Arial" w:eastAsia="Arial" w:hAnsi="Arial"/>
                <w:b w:val="0"/>
                <w:i w:val="0"/>
                <w:smallCaps w:val="0"/>
                <w:strike w:val="0"/>
                <w:color w:val="4f6228"/>
                <w:sz w:val="24"/>
                <w:szCs w:val="24"/>
                <w:u w:val="none"/>
                <w:shd w:fill="auto" w:val="clear"/>
                <w:vertAlign w:val="baseline"/>
                <w:rtl w:val="0"/>
              </w:rPr>
              <w:t xml:space="preserve">Escribe aquí la respuesta………………</w:t>
            </w:r>
          </w:p>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206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42">
      <w:pPr>
        <w:rPr>
          <w:b w:val="1"/>
          <w:sz w:val="24"/>
          <w:szCs w:val="24"/>
        </w:rPr>
      </w:pPr>
      <w:r w:rsidDel="00000000" w:rsidR="00000000" w:rsidRPr="00000000">
        <w:rPr>
          <w:rtl w:val="0"/>
        </w:rPr>
      </w:r>
    </w:p>
    <w:p w:rsidR="00000000" w:rsidDel="00000000" w:rsidP="00000000" w:rsidRDefault="00000000" w:rsidRPr="00000000" w14:paraId="00000143">
      <w:pPr>
        <w:rPr>
          <w:b w:val="1"/>
          <w:sz w:val="24"/>
          <w:szCs w:val="24"/>
        </w:rPr>
      </w:pPr>
      <w:r w:rsidDel="00000000" w:rsidR="00000000" w:rsidRPr="00000000">
        <w:rPr>
          <w:rtl w:val="0"/>
        </w:rPr>
      </w:r>
    </w:p>
    <w:p w:rsidR="00000000" w:rsidDel="00000000" w:rsidP="00000000" w:rsidRDefault="00000000" w:rsidRPr="00000000" w14:paraId="00000144">
      <w:pPr>
        <w:rPr>
          <w:b w:val="1"/>
          <w:sz w:val="24"/>
          <w:szCs w:val="24"/>
        </w:rPr>
      </w:pPr>
      <w:r w:rsidDel="00000000" w:rsidR="00000000" w:rsidRPr="00000000">
        <w:rPr>
          <w:rtl w:val="0"/>
        </w:rPr>
      </w:r>
    </w:p>
    <w:p w:rsidR="00000000" w:rsidDel="00000000" w:rsidP="00000000" w:rsidRDefault="00000000" w:rsidRPr="00000000" w14:paraId="00000145">
      <w:pPr>
        <w:rPr>
          <w:b w:val="1"/>
          <w:sz w:val="24"/>
          <w:szCs w:val="24"/>
        </w:rPr>
      </w:pPr>
      <w:r w:rsidDel="00000000" w:rsidR="00000000" w:rsidRPr="00000000">
        <w:rPr>
          <w:rtl w:val="0"/>
        </w:rPr>
      </w:r>
    </w:p>
    <w:p w:rsidR="00000000" w:rsidDel="00000000" w:rsidP="00000000" w:rsidRDefault="00000000" w:rsidRPr="00000000" w14:paraId="00000146">
      <w:pPr>
        <w:rPr>
          <w:b w:val="1"/>
          <w:sz w:val="24"/>
          <w:szCs w:val="24"/>
        </w:rPr>
      </w:pPr>
      <w:r w:rsidDel="00000000" w:rsidR="00000000" w:rsidRPr="00000000">
        <w:rPr>
          <w:rtl w:val="0"/>
        </w:rPr>
      </w:r>
    </w:p>
    <w:p w:rsidR="00000000" w:rsidDel="00000000" w:rsidP="00000000" w:rsidRDefault="00000000" w:rsidRPr="00000000" w14:paraId="00000147">
      <w:pPr>
        <w:ind w:left="720" w:firstLine="0"/>
        <w:jc w:val="both"/>
        <w:rPr>
          <w:i w:val="1"/>
          <w:color w:val="666666"/>
          <w:sz w:val="24"/>
          <w:szCs w:val="24"/>
        </w:rPr>
      </w:pPr>
      <w:r w:rsidDel="00000000" w:rsidR="00000000" w:rsidRPr="00000000">
        <w:rPr>
          <w:rtl w:val="0"/>
        </w:rPr>
      </w:r>
    </w:p>
    <w:p w:rsidR="00000000" w:rsidDel="00000000" w:rsidP="00000000" w:rsidRDefault="00000000" w:rsidRPr="00000000" w14:paraId="00000148">
      <w:pPr>
        <w:pStyle w:val="Heading1"/>
        <w:jc w:val="both"/>
        <w:rPr>
          <w:rFonts w:ascii="Arial" w:cs="Arial" w:eastAsia="Arial" w:hAnsi="Arial"/>
          <w:b w:val="1"/>
          <w:color w:val="002060"/>
          <w:sz w:val="24"/>
          <w:szCs w:val="24"/>
        </w:rPr>
      </w:pPr>
      <w:bookmarkStart w:colFirst="0" w:colLast="0" w:name="_heading=h.7x1uhkzhu9y" w:id="4"/>
      <w:bookmarkEnd w:id="4"/>
      <w:r w:rsidDel="00000000" w:rsidR="00000000" w:rsidRPr="00000000">
        <w:rPr>
          <w:sz w:val="24"/>
          <w:szCs w:val="24"/>
          <w:rtl w:val="0"/>
        </w:rPr>
        <w:t xml:space="preserve">3// PÉRDIDAS Y GANANCIAS </w:t>
      </w:r>
      <w:r w:rsidDel="00000000" w:rsidR="00000000" w:rsidRPr="00000000">
        <w:rPr>
          <w:rtl w:val="0"/>
        </w:rPr>
      </w:r>
    </w:p>
    <w:p w:rsidR="00000000" w:rsidDel="00000000" w:rsidP="00000000" w:rsidRDefault="00000000" w:rsidRPr="00000000" w14:paraId="00000149">
      <w:pPr>
        <w:jc w:val="both"/>
        <w:rPr>
          <w:rFonts w:ascii="Arial" w:cs="Arial" w:eastAsia="Arial" w:hAnsi="Arial"/>
          <w:b w:val="1"/>
          <w:color w:val="002060"/>
          <w:sz w:val="24"/>
          <w:szCs w:val="24"/>
        </w:rPr>
      </w:pPr>
      <w:r w:rsidDel="00000000" w:rsidR="00000000" w:rsidRPr="00000000">
        <w:rPr>
          <w:rtl w:val="0"/>
        </w:rPr>
      </w:r>
    </w:p>
    <w:tbl>
      <w:tblPr>
        <w:tblStyle w:val="Table8"/>
        <w:tblW w:w="8715.0" w:type="dxa"/>
        <w:jc w:val="left"/>
        <w:tblInd w:w="-2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15"/>
        <w:tblGridChange w:id="0">
          <w:tblGrid>
            <w:gridCol w:w="8715"/>
          </w:tblGrid>
        </w:tblGridChange>
      </w:tblGrid>
      <w:tr>
        <w:trPr>
          <w:cantSplit w:val="0"/>
          <w:trHeight w:val="2390" w:hRule="atLeast"/>
          <w:tblHeader w:val="0"/>
        </w:trPr>
        <w:tc>
          <w:tcPr>
            <w:tcBorders>
              <w:top w:color="262161" w:space="0" w:sz="8" w:val="dotted"/>
              <w:left w:color="262161" w:space="0" w:sz="8" w:val="dotted"/>
              <w:bottom w:color="262161" w:space="0" w:sz="8" w:val="dotted"/>
              <w:right w:color="262161" w:space="0" w:sz="8" w:val="dotted"/>
            </w:tcBorders>
            <w:shd w:fill="auto" w:val="clear"/>
            <w:tcMar>
              <w:top w:w="100.0" w:type="dxa"/>
              <w:left w:w="100.0" w:type="dxa"/>
              <w:bottom w:w="100.0" w:type="dxa"/>
              <w:right w:w="100.0" w:type="dxa"/>
            </w:tcMar>
          </w:tcPr>
          <w:p w:rsidR="00000000" w:rsidDel="00000000" w:rsidP="00000000" w:rsidRDefault="00000000" w:rsidRPr="00000000" w14:paraId="0000014A">
            <w:pPr>
              <w:spacing w:before="200" w:lineRule="auto"/>
              <w:ind w:left="283" w:firstLine="0"/>
              <w:rPr>
                <w:color w:val="38761d"/>
                <w:sz w:val="24"/>
                <w:szCs w:val="24"/>
              </w:rPr>
            </w:pPr>
            <w:r w:rsidDel="00000000" w:rsidR="00000000" w:rsidRPr="00000000">
              <w:rPr>
                <w:color w:val="38761d"/>
                <w:sz w:val="24"/>
                <w:szCs w:val="24"/>
                <w:rtl w:val="0"/>
              </w:rPr>
              <w:t xml:space="preserve">Escribe aquí qué has ganado con el conflicto con tu pareja. ¿Cuáles fueron las ganancias?  </w:t>
            </w:r>
          </w:p>
          <w:p w:rsidR="00000000" w:rsidDel="00000000" w:rsidP="00000000" w:rsidRDefault="00000000" w:rsidRPr="00000000" w14:paraId="0000014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200" w:line="276" w:lineRule="auto"/>
              <w:ind w:left="720" w:right="0" w:hanging="360"/>
              <w:jc w:val="left"/>
              <w:rPr>
                <w:rFonts w:ascii="Roboto" w:cs="Roboto" w:eastAsia="Roboto" w:hAnsi="Roboto"/>
                <w:b w:val="0"/>
                <w:i w:val="0"/>
                <w:smallCaps w:val="0"/>
                <w:strike w:val="0"/>
                <w:color w:val="38761d"/>
                <w:sz w:val="24"/>
                <w:szCs w:val="24"/>
                <w:shd w:fill="auto" w:val="clear"/>
                <w:vertAlign w:val="baseline"/>
              </w:rPr>
            </w:pPr>
            <w:r w:rsidDel="00000000" w:rsidR="00000000" w:rsidRPr="00000000">
              <w:rPr>
                <w:rtl w:val="0"/>
              </w:rPr>
            </w:r>
          </w:p>
          <w:p w:rsidR="00000000" w:rsidDel="00000000" w:rsidP="00000000" w:rsidRDefault="00000000" w:rsidRPr="00000000" w14:paraId="0000014C">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4"/>
                <w:szCs w:val="24"/>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4"/>
                <w:szCs w:val="24"/>
                <w:shd w:fill="auto" w:val="clear"/>
                <w:vertAlign w:val="baseline"/>
              </w:rPr>
            </w:pPr>
            <w:r w:rsidDel="00000000" w:rsidR="00000000" w:rsidRPr="00000000">
              <w:rPr>
                <w:rtl w:val="0"/>
              </w:rPr>
            </w:r>
          </w:p>
          <w:p w:rsidR="00000000" w:rsidDel="00000000" w:rsidP="00000000" w:rsidRDefault="00000000" w:rsidRPr="00000000" w14:paraId="0000014E">
            <w:pPr>
              <w:numPr>
                <w:ilvl w:val="0"/>
                <w:numId w:val="6"/>
              </w:numPr>
              <w:spacing w:before="200" w:lineRule="auto"/>
              <w:ind w:left="720" w:hanging="360"/>
              <w:rPr>
                <w:color w:val="38761d"/>
                <w:sz w:val="24"/>
                <w:szCs w:val="24"/>
              </w:rPr>
            </w:pPr>
            <w:r w:rsidDel="00000000" w:rsidR="00000000" w:rsidRPr="00000000">
              <w:rPr>
                <w:rtl w:val="0"/>
              </w:rPr>
            </w:r>
          </w:p>
          <w:p w:rsidR="00000000" w:rsidDel="00000000" w:rsidP="00000000" w:rsidRDefault="00000000" w:rsidRPr="00000000" w14:paraId="0000014F">
            <w:pPr>
              <w:numPr>
                <w:ilvl w:val="0"/>
                <w:numId w:val="6"/>
              </w:numPr>
              <w:ind w:left="720" w:hanging="360"/>
              <w:rPr>
                <w:color w:val="38761d"/>
                <w:sz w:val="24"/>
                <w:szCs w:val="24"/>
              </w:rPr>
            </w:pPr>
            <w:r w:rsidDel="00000000" w:rsidR="00000000" w:rsidRPr="00000000">
              <w:rPr>
                <w:rtl w:val="0"/>
              </w:rPr>
            </w:r>
          </w:p>
          <w:p w:rsidR="00000000" w:rsidDel="00000000" w:rsidP="00000000" w:rsidRDefault="00000000" w:rsidRPr="00000000" w14:paraId="00000150">
            <w:pPr>
              <w:numPr>
                <w:ilvl w:val="0"/>
                <w:numId w:val="6"/>
              </w:numPr>
              <w:ind w:left="720" w:hanging="360"/>
              <w:rPr>
                <w:color w:val="38761d"/>
                <w:sz w:val="24"/>
                <w:szCs w:val="24"/>
              </w:rPr>
            </w:pPr>
            <w:r w:rsidDel="00000000" w:rsidR="00000000" w:rsidRPr="00000000">
              <w:rPr>
                <w:rtl w:val="0"/>
              </w:rPr>
            </w:r>
          </w:p>
          <w:p w:rsidR="00000000" w:rsidDel="00000000" w:rsidP="00000000" w:rsidRDefault="00000000" w:rsidRPr="00000000" w14:paraId="00000151">
            <w:pPr>
              <w:numPr>
                <w:ilvl w:val="0"/>
                <w:numId w:val="6"/>
              </w:numPr>
              <w:ind w:left="720" w:hanging="360"/>
              <w:rPr>
                <w:color w:val="38761d"/>
                <w:sz w:val="24"/>
                <w:szCs w:val="24"/>
              </w:rPr>
            </w:pPr>
            <w:r w:rsidDel="00000000" w:rsidR="00000000" w:rsidRPr="00000000">
              <w:rPr>
                <w:rtl w:val="0"/>
              </w:rPr>
            </w:r>
          </w:p>
          <w:p w:rsidR="00000000" w:rsidDel="00000000" w:rsidP="00000000" w:rsidRDefault="00000000" w:rsidRPr="00000000" w14:paraId="00000152">
            <w:pPr>
              <w:numPr>
                <w:ilvl w:val="0"/>
                <w:numId w:val="6"/>
              </w:numPr>
              <w:ind w:left="720" w:hanging="360"/>
              <w:rPr>
                <w:color w:val="38761d"/>
                <w:sz w:val="24"/>
                <w:szCs w:val="24"/>
                <w:u w:val="none"/>
              </w:rPr>
            </w:pPr>
            <w:r w:rsidDel="00000000" w:rsidR="00000000" w:rsidRPr="00000000">
              <w:rPr>
                <w:rtl w:val="0"/>
              </w:rPr>
            </w:r>
          </w:p>
          <w:p w:rsidR="00000000" w:rsidDel="00000000" w:rsidP="00000000" w:rsidRDefault="00000000" w:rsidRPr="00000000" w14:paraId="00000153">
            <w:pPr>
              <w:numPr>
                <w:ilvl w:val="0"/>
                <w:numId w:val="6"/>
              </w:numPr>
              <w:ind w:left="720" w:hanging="360"/>
              <w:rPr>
                <w:color w:val="38761d"/>
                <w:sz w:val="24"/>
                <w:szCs w:val="24"/>
                <w:u w:val="none"/>
              </w:rPr>
            </w:pPr>
            <w:r w:rsidDel="00000000" w:rsidR="00000000" w:rsidRPr="00000000">
              <w:rPr>
                <w:rtl w:val="0"/>
              </w:rPr>
            </w:r>
          </w:p>
          <w:p w:rsidR="00000000" w:rsidDel="00000000" w:rsidP="00000000" w:rsidRDefault="00000000" w:rsidRPr="00000000" w14:paraId="00000154">
            <w:pPr>
              <w:numPr>
                <w:ilvl w:val="0"/>
                <w:numId w:val="6"/>
              </w:numPr>
              <w:ind w:left="720" w:hanging="360"/>
              <w:rPr>
                <w:color w:val="38761d"/>
                <w:sz w:val="24"/>
                <w:szCs w:val="24"/>
                <w:u w:val="none"/>
              </w:rPr>
            </w:pPr>
            <w:r w:rsidDel="00000000" w:rsidR="00000000" w:rsidRPr="00000000">
              <w:rPr>
                <w:rtl w:val="0"/>
              </w:rPr>
            </w:r>
          </w:p>
          <w:p w:rsidR="00000000" w:rsidDel="00000000" w:rsidP="00000000" w:rsidRDefault="00000000" w:rsidRPr="00000000" w14:paraId="00000155">
            <w:pPr>
              <w:ind w:left="720" w:firstLine="0"/>
              <w:rPr>
                <w:color w:val="38761d"/>
                <w:sz w:val="24"/>
                <w:szCs w:val="24"/>
              </w:rPr>
            </w:pPr>
            <w:r w:rsidDel="00000000" w:rsidR="00000000" w:rsidRPr="00000000">
              <w:rPr>
                <w:rtl w:val="0"/>
              </w:rPr>
            </w:r>
          </w:p>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color w:val="38761d"/>
                <w:sz w:val="24"/>
                <w:szCs w:val="24"/>
              </w:rPr>
            </w:pPr>
            <w:r w:rsidDel="00000000" w:rsidR="00000000" w:rsidRPr="00000000">
              <w:rPr>
                <w:rtl w:val="0"/>
              </w:rPr>
            </w:r>
          </w:p>
          <w:p w:rsidR="00000000" w:rsidDel="00000000" w:rsidP="00000000" w:rsidRDefault="00000000" w:rsidRPr="00000000" w14:paraId="00000157">
            <w:pPr>
              <w:spacing w:before="200" w:lineRule="auto"/>
              <w:ind w:left="283" w:firstLine="0"/>
              <w:rPr>
                <w:color w:val="38761d"/>
                <w:sz w:val="24"/>
                <w:szCs w:val="24"/>
              </w:rPr>
            </w:pPr>
            <w:r w:rsidDel="00000000" w:rsidR="00000000" w:rsidRPr="00000000">
              <w:rPr>
                <w:color w:val="38761d"/>
                <w:sz w:val="24"/>
                <w:szCs w:val="24"/>
                <w:rtl w:val="0"/>
              </w:rPr>
              <w:t xml:space="preserve">Escribe aquí qué has perdido  con la pelea con tu pareja. ¿Cuáles fueron tus pérdidas? </w:t>
            </w:r>
          </w:p>
          <w:p w:rsidR="00000000" w:rsidDel="00000000" w:rsidP="00000000" w:rsidRDefault="00000000" w:rsidRPr="00000000" w14:paraId="00000158">
            <w:pPr>
              <w:numPr>
                <w:ilvl w:val="0"/>
                <w:numId w:val="1"/>
              </w:numPr>
              <w:spacing w:after="0" w:before="200" w:lineRule="auto"/>
              <w:ind w:left="720" w:hanging="360"/>
              <w:rPr>
                <w:color w:val="38761d"/>
                <w:sz w:val="24"/>
                <w:szCs w:val="24"/>
                <w:u w:val="none"/>
              </w:rPr>
            </w:pPr>
            <w:r w:rsidDel="00000000" w:rsidR="00000000" w:rsidRPr="00000000">
              <w:rPr>
                <w:color w:val="38761d"/>
                <w:sz w:val="24"/>
                <w:szCs w:val="24"/>
                <w:rtl w:val="0"/>
              </w:rPr>
              <w:t xml:space="preserve">…</w:t>
            </w:r>
            <w:r w:rsidDel="00000000" w:rsidR="00000000" w:rsidRPr="00000000">
              <w:rPr>
                <w:rtl w:val="0"/>
              </w:rPr>
            </w:r>
          </w:p>
          <w:p w:rsidR="00000000" w:rsidDel="00000000" w:rsidP="00000000" w:rsidRDefault="00000000" w:rsidRPr="00000000" w14:paraId="00000159">
            <w:pPr>
              <w:numPr>
                <w:ilvl w:val="0"/>
                <w:numId w:val="1"/>
              </w:numPr>
              <w:spacing w:after="0" w:before="0" w:lineRule="auto"/>
              <w:ind w:left="720" w:hanging="360"/>
              <w:rPr>
                <w:color w:val="38761d"/>
                <w:sz w:val="24"/>
                <w:szCs w:val="24"/>
                <w:u w:val="none"/>
              </w:rPr>
            </w:pPr>
            <w:r w:rsidDel="00000000" w:rsidR="00000000" w:rsidRPr="00000000">
              <w:rPr>
                <w:color w:val="38761d"/>
                <w:sz w:val="24"/>
                <w:szCs w:val="24"/>
                <w:rtl w:val="0"/>
              </w:rPr>
              <w:t xml:space="preserve">…</w:t>
            </w:r>
            <w:r w:rsidDel="00000000" w:rsidR="00000000" w:rsidRPr="00000000">
              <w:rPr>
                <w:rtl w:val="0"/>
              </w:rPr>
            </w:r>
          </w:p>
          <w:p w:rsidR="00000000" w:rsidDel="00000000" w:rsidP="00000000" w:rsidRDefault="00000000" w:rsidRPr="00000000" w14:paraId="0000015A">
            <w:pPr>
              <w:numPr>
                <w:ilvl w:val="0"/>
                <w:numId w:val="1"/>
              </w:numPr>
              <w:spacing w:after="0" w:before="0" w:lineRule="auto"/>
              <w:ind w:left="720" w:hanging="360"/>
              <w:rPr>
                <w:color w:val="38761d"/>
                <w:sz w:val="24"/>
                <w:szCs w:val="24"/>
                <w:u w:val="none"/>
              </w:rPr>
            </w:pPr>
            <w:r w:rsidDel="00000000" w:rsidR="00000000" w:rsidRPr="00000000">
              <w:rPr>
                <w:color w:val="38761d"/>
                <w:sz w:val="24"/>
                <w:szCs w:val="24"/>
                <w:rtl w:val="0"/>
              </w:rPr>
              <w:t xml:space="preserve">…</w:t>
            </w:r>
            <w:r w:rsidDel="00000000" w:rsidR="00000000" w:rsidRPr="00000000">
              <w:rPr>
                <w:rtl w:val="0"/>
              </w:rPr>
            </w:r>
          </w:p>
          <w:p w:rsidR="00000000" w:rsidDel="00000000" w:rsidP="00000000" w:rsidRDefault="00000000" w:rsidRPr="00000000" w14:paraId="0000015B">
            <w:pPr>
              <w:numPr>
                <w:ilvl w:val="0"/>
                <w:numId w:val="1"/>
              </w:numPr>
              <w:spacing w:after="0" w:before="0" w:lineRule="auto"/>
              <w:ind w:left="720" w:hanging="360"/>
              <w:rPr>
                <w:color w:val="38761d"/>
                <w:sz w:val="24"/>
                <w:szCs w:val="24"/>
                <w:u w:val="none"/>
              </w:rPr>
            </w:pPr>
            <w:r w:rsidDel="00000000" w:rsidR="00000000" w:rsidRPr="00000000">
              <w:rPr>
                <w:color w:val="38761d"/>
                <w:sz w:val="24"/>
                <w:szCs w:val="24"/>
                <w:rtl w:val="0"/>
              </w:rPr>
              <w:t xml:space="preserve">…</w:t>
            </w:r>
            <w:r w:rsidDel="00000000" w:rsidR="00000000" w:rsidRPr="00000000">
              <w:rPr>
                <w:rtl w:val="0"/>
              </w:rPr>
            </w:r>
          </w:p>
          <w:p w:rsidR="00000000" w:rsidDel="00000000" w:rsidP="00000000" w:rsidRDefault="00000000" w:rsidRPr="00000000" w14:paraId="0000015C">
            <w:pPr>
              <w:numPr>
                <w:ilvl w:val="0"/>
                <w:numId w:val="1"/>
              </w:numPr>
              <w:spacing w:after="0" w:before="0" w:lineRule="auto"/>
              <w:ind w:left="720" w:hanging="360"/>
              <w:rPr>
                <w:color w:val="38761d"/>
                <w:sz w:val="24"/>
                <w:szCs w:val="24"/>
                <w:u w:val="none"/>
              </w:rPr>
            </w:pPr>
            <w:r w:rsidDel="00000000" w:rsidR="00000000" w:rsidRPr="00000000">
              <w:rPr>
                <w:color w:val="38761d"/>
                <w:sz w:val="24"/>
                <w:szCs w:val="24"/>
                <w:rtl w:val="0"/>
              </w:rPr>
              <w:t xml:space="preserve">….</w:t>
            </w:r>
            <w:r w:rsidDel="00000000" w:rsidR="00000000" w:rsidRPr="00000000">
              <w:rPr>
                <w:rtl w:val="0"/>
              </w:rPr>
            </w:r>
          </w:p>
          <w:p w:rsidR="00000000" w:rsidDel="00000000" w:rsidP="00000000" w:rsidRDefault="00000000" w:rsidRPr="00000000" w14:paraId="0000015D">
            <w:pPr>
              <w:numPr>
                <w:ilvl w:val="0"/>
                <w:numId w:val="1"/>
              </w:numPr>
              <w:spacing w:after="0" w:before="0" w:lineRule="auto"/>
              <w:ind w:left="720" w:hanging="360"/>
              <w:rPr>
                <w:color w:val="38761d"/>
                <w:sz w:val="24"/>
                <w:szCs w:val="24"/>
                <w:u w:val="none"/>
              </w:rPr>
            </w:pPr>
            <w:r w:rsidDel="00000000" w:rsidR="00000000" w:rsidRPr="00000000">
              <w:rPr>
                <w:color w:val="38761d"/>
                <w:sz w:val="24"/>
                <w:szCs w:val="24"/>
                <w:rtl w:val="0"/>
              </w:rPr>
              <w:t xml:space="preserve">….</w:t>
            </w:r>
            <w:r w:rsidDel="00000000" w:rsidR="00000000" w:rsidRPr="00000000">
              <w:rPr>
                <w:rtl w:val="0"/>
              </w:rPr>
            </w:r>
          </w:p>
          <w:p w:rsidR="00000000" w:rsidDel="00000000" w:rsidP="00000000" w:rsidRDefault="00000000" w:rsidRPr="00000000" w14:paraId="0000015E">
            <w:pPr>
              <w:numPr>
                <w:ilvl w:val="0"/>
                <w:numId w:val="1"/>
              </w:numPr>
              <w:spacing w:after="0" w:before="0" w:lineRule="auto"/>
              <w:ind w:left="720" w:hanging="360"/>
              <w:rPr>
                <w:color w:val="38761d"/>
                <w:sz w:val="24"/>
                <w:szCs w:val="24"/>
                <w:u w:val="none"/>
              </w:rPr>
            </w:pPr>
            <w:r w:rsidDel="00000000" w:rsidR="00000000" w:rsidRPr="00000000">
              <w:rPr>
                <w:color w:val="38761d"/>
                <w:sz w:val="24"/>
                <w:szCs w:val="24"/>
                <w:rtl w:val="0"/>
              </w:rPr>
              <w:t xml:space="preserve">…</w:t>
            </w:r>
            <w:r w:rsidDel="00000000" w:rsidR="00000000" w:rsidRPr="00000000">
              <w:rPr>
                <w:rtl w:val="0"/>
              </w:rPr>
            </w:r>
          </w:p>
          <w:p w:rsidR="00000000" w:rsidDel="00000000" w:rsidP="00000000" w:rsidRDefault="00000000" w:rsidRPr="00000000" w14:paraId="0000015F">
            <w:pPr>
              <w:numPr>
                <w:ilvl w:val="0"/>
                <w:numId w:val="1"/>
              </w:numPr>
              <w:spacing w:after="0" w:before="0" w:lineRule="auto"/>
              <w:ind w:left="720" w:hanging="360"/>
              <w:rPr>
                <w:color w:val="38761d"/>
                <w:sz w:val="24"/>
                <w:szCs w:val="24"/>
                <w:u w:val="none"/>
              </w:rPr>
            </w:pPr>
            <w:r w:rsidDel="00000000" w:rsidR="00000000" w:rsidRPr="00000000">
              <w:rPr>
                <w:color w:val="38761d"/>
                <w:sz w:val="24"/>
                <w:szCs w:val="24"/>
                <w:rtl w:val="0"/>
              </w:rPr>
              <w:t xml:space="preserve">…</w:t>
            </w:r>
            <w:r w:rsidDel="00000000" w:rsidR="00000000" w:rsidRPr="00000000">
              <w:rPr>
                <w:rtl w:val="0"/>
              </w:rPr>
            </w:r>
          </w:p>
          <w:p w:rsidR="00000000" w:rsidDel="00000000" w:rsidP="00000000" w:rsidRDefault="00000000" w:rsidRPr="00000000" w14:paraId="00000160">
            <w:pPr>
              <w:numPr>
                <w:ilvl w:val="0"/>
                <w:numId w:val="1"/>
              </w:numPr>
              <w:spacing w:after="0" w:before="0" w:lineRule="auto"/>
              <w:ind w:left="720" w:hanging="360"/>
              <w:rPr>
                <w:color w:val="38761d"/>
                <w:sz w:val="24"/>
                <w:szCs w:val="24"/>
                <w:u w:val="none"/>
              </w:rPr>
            </w:pPr>
            <w:r w:rsidDel="00000000" w:rsidR="00000000" w:rsidRPr="00000000">
              <w:rPr>
                <w:color w:val="38761d"/>
                <w:sz w:val="24"/>
                <w:szCs w:val="24"/>
                <w:rtl w:val="0"/>
              </w:rPr>
              <w:t xml:space="preserve">…</w:t>
            </w:r>
            <w:r w:rsidDel="00000000" w:rsidR="00000000" w:rsidRPr="00000000">
              <w:rPr>
                <w:rtl w:val="0"/>
              </w:rPr>
            </w:r>
          </w:p>
          <w:p w:rsidR="00000000" w:rsidDel="00000000" w:rsidP="00000000" w:rsidRDefault="00000000" w:rsidRPr="00000000" w14:paraId="00000161">
            <w:pPr>
              <w:numPr>
                <w:ilvl w:val="0"/>
                <w:numId w:val="1"/>
              </w:numPr>
              <w:spacing w:before="0" w:lineRule="auto"/>
              <w:ind w:left="720" w:hanging="360"/>
              <w:rPr>
                <w:color w:val="38761d"/>
                <w:sz w:val="24"/>
                <w:szCs w:val="24"/>
                <w:u w:val="none"/>
              </w:rPr>
            </w:pPr>
            <w:r w:rsidDel="00000000" w:rsidR="00000000" w:rsidRPr="00000000">
              <w:rPr>
                <w:color w:val="38761d"/>
                <w:sz w:val="24"/>
                <w:szCs w:val="24"/>
                <w:rtl w:val="0"/>
              </w:rPr>
              <w:t xml:space="preserve">…</w:t>
            </w:r>
            <w:r w:rsidDel="00000000" w:rsidR="00000000" w:rsidRPr="00000000">
              <w:rPr>
                <w:rtl w:val="0"/>
              </w:rPr>
            </w:r>
          </w:p>
        </w:tc>
      </w:tr>
    </w:tbl>
    <w:p w:rsidR="00000000" w:rsidDel="00000000" w:rsidP="00000000" w:rsidRDefault="00000000" w:rsidRPr="00000000" w14:paraId="00000162">
      <w:pPr>
        <w:rPr>
          <w:sz w:val="24"/>
          <w:szCs w:val="24"/>
        </w:rPr>
      </w:pPr>
      <w:r w:rsidDel="00000000" w:rsidR="00000000" w:rsidRPr="00000000">
        <w:rPr>
          <w:rtl w:val="0"/>
        </w:rPr>
      </w:r>
    </w:p>
    <w:p w:rsidR="00000000" w:rsidDel="00000000" w:rsidP="00000000" w:rsidRDefault="00000000" w:rsidRPr="00000000" w14:paraId="00000163">
      <w:pPr>
        <w:rPr>
          <w:b w:val="1"/>
          <w:sz w:val="24"/>
          <w:szCs w:val="24"/>
        </w:rPr>
      </w:pPr>
      <w:r w:rsidDel="00000000" w:rsidR="00000000" w:rsidRPr="00000000">
        <w:rPr>
          <w:rtl w:val="0"/>
        </w:rPr>
      </w:r>
    </w:p>
    <w:p w:rsidR="00000000" w:rsidDel="00000000" w:rsidP="00000000" w:rsidRDefault="00000000" w:rsidRPr="00000000" w14:paraId="00000164">
      <w:pPr>
        <w:jc w:val="both"/>
        <w:rPr>
          <w:b w:val="1"/>
          <w:sz w:val="24"/>
          <w:szCs w:val="24"/>
        </w:rPr>
      </w:pPr>
      <w:r w:rsidDel="00000000" w:rsidR="00000000" w:rsidRPr="00000000">
        <w:rPr>
          <w:rtl w:val="0"/>
        </w:rPr>
      </w:r>
    </w:p>
    <w:p w:rsidR="00000000" w:rsidDel="00000000" w:rsidP="00000000" w:rsidRDefault="00000000" w:rsidRPr="00000000" w14:paraId="00000165">
      <w:pPr>
        <w:pStyle w:val="Heading2"/>
        <w:ind w:firstLine="0"/>
        <w:rPr>
          <w:sz w:val="24"/>
          <w:szCs w:val="24"/>
        </w:rPr>
      </w:pPr>
      <w:bookmarkStart w:colFirst="0" w:colLast="0" w:name="_heading=h.2et92p0" w:id="5"/>
      <w:bookmarkEnd w:id="5"/>
      <w:r w:rsidDel="00000000" w:rsidR="00000000" w:rsidRPr="00000000">
        <w:rPr>
          <w:rtl w:val="0"/>
        </w:rPr>
      </w:r>
    </w:p>
    <w:p w:rsidR="00000000" w:rsidDel="00000000" w:rsidP="00000000" w:rsidRDefault="00000000" w:rsidRPr="00000000" w14:paraId="00000166">
      <w:pPr>
        <w:rPr>
          <w:i w:val="1"/>
          <w:color w:val="666666"/>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67">
      <w:pPr>
        <w:jc w:val="both"/>
        <w:rPr>
          <w:i w:val="1"/>
          <w:color w:val="666666"/>
          <w:sz w:val="24"/>
          <w:szCs w:val="24"/>
        </w:rPr>
      </w:pPr>
      <w:r w:rsidDel="00000000" w:rsidR="00000000" w:rsidRPr="00000000">
        <w:rPr>
          <w:rtl w:val="0"/>
        </w:rPr>
      </w:r>
    </w:p>
    <w:p w:rsidR="00000000" w:rsidDel="00000000" w:rsidP="00000000" w:rsidRDefault="00000000" w:rsidRPr="00000000" w14:paraId="00000168">
      <w:pPr>
        <w:pStyle w:val="Heading1"/>
        <w:jc w:val="both"/>
        <w:rPr>
          <w:sz w:val="24"/>
          <w:szCs w:val="24"/>
        </w:rPr>
      </w:pPr>
      <w:bookmarkStart w:colFirst="0" w:colLast="0" w:name="_heading=h.tyjcwt" w:id="6"/>
      <w:bookmarkEnd w:id="6"/>
      <w:r w:rsidDel="00000000" w:rsidR="00000000" w:rsidRPr="00000000">
        <w:rPr>
          <w:sz w:val="24"/>
          <w:szCs w:val="24"/>
          <w:rtl w:val="0"/>
        </w:rPr>
        <w:t xml:space="preserve">3// DOMINA LA INTERDEPENDENCIA</w:t>
      </w:r>
    </w:p>
    <w:p w:rsidR="00000000" w:rsidDel="00000000" w:rsidP="00000000" w:rsidRDefault="00000000" w:rsidRPr="00000000" w14:paraId="00000169">
      <w:pPr>
        <w:jc w:val="both"/>
        <w:rPr>
          <w:b w:val="1"/>
          <w:color w:val="002060"/>
          <w:sz w:val="24"/>
          <w:szCs w:val="24"/>
        </w:rPr>
      </w:pP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16A">
      <w:pPr>
        <w:jc w:val="both"/>
        <w:rPr>
          <w:b w:val="1"/>
          <w:color w:val="002060"/>
          <w:sz w:val="24"/>
          <w:szCs w:val="24"/>
        </w:rPr>
      </w:pPr>
      <w:r w:rsidDel="00000000" w:rsidR="00000000" w:rsidRPr="00000000">
        <w:rPr>
          <w:rtl w:val="0"/>
        </w:rPr>
      </w:r>
    </w:p>
    <w:p w:rsidR="00000000" w:rsidDel="00000000" w:rsidP="00000000" w:rsidRDefault="00000000" w:rsidRPr="00000000" w14:paraId="0000016B">
      <w:pPr>
        <w:jc w:val="both"/>
        <w:rPr>
          <w:b w:val="1"/>
          <w:color w:val="002060"/>
          <w:sz w:val="24"/>
          <w:szCs w:val="24"/>
        </w:rPr>
      </w:pPr>
      <w:r w:rsidDel="00000000" w:rsidR="00000000" w:rsidRPr="00000000">
        <w:rPr>
          <w:rtl w:val="0"/>
        </w:rPr>
      </w:r>
    </w:p>
    <w:tbl>
      <w:tblPr>
        <w:tblStyle w:val="Table9"/>
        <w:tblW w:w="84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95"/>
        <w:gridCol w:w="5595"/>
        <w:tblGridChange w:id="0">
          <w:tblGrid>
            <w:gridCol w:w="2895"/>
            <w:gridCol w:w="55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002060"/>
                <w:sz w:val="24"/>
                <w:szCs w:val="24"/>
              </w:rPr>
            </w:pPr>
            <w:r w:rsidDel="00000000" w:rsidR="00000000" w:rsidRPr="00000000">
              <w:rPr>
                <w:b w:val="1"/>
                <w:color w:val="002060"/>
                <w:sz w:val="24"/>
                <w:szCs w:val="24"/>
                <w:rtl w:val="0"/>
              </w:rPr>
              <w:t xml:space="preserve">MIS METAS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002060"/>
                <w:sz w:val="24"/>
                <w:szCs w:val="24"/>
              </w:rPr>
            </w:pPr>
            <w:r w:rsidDel="00000000" w:rsidR="00000000" w:rsidRPr="00000000">
              <w:rPr>
                <w:b w:val="1"/>
                <w:color w:val="002060"/>
                <w:sz w:val="24"/>
                <w:szCs w:val="24"/>
                <w:rtl w:val="0"/>
              </w:rPr>
              <w:t xml:space="preserve">ANOTACIONES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002060"/>
                <w:sz w:val="24"/>
                <w:szCs w:val="24"/>
              </w:rPr>
            </w:pPr>
            <w:r w:rsidDel="00000000" w:rsidR="00000000" w:rsidRPr="00000000">
              <w:rPr>
                <w:b w:val="1"/>
                <w:color w:val="002060"/>
                <w:sz w:val="24"/>
                <w:szCs w:val="24"/>
                <w:rtl w:val="0"/>
              </w:rPr>
              <w:t xml:space="preserve">PERSONALES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002060"/>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002060"/>
                <w:sz w:val="24"/>
                <w:szCs w:val="24"/>
              </w:rPr>
            </w:pPr>
            <w:r w:rsidDel="00000000" w:rsidR="00000000" w:rsidRPr="00000000">
              <w:rPr>
                <w:b w:val="1"/>
                <w:color w:val="002060"/>
                <w:sz w:val="24"/>
                <w:szCs w:val="24"/>
                <w:rtl w:val="0"/>
              </w:rPr>
              <w:t xml:space="preserve">FAMILIA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002060"/>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002060"/>
                <w:sz w:val="24"/>
                <w:szCs w:val="24"/>
              </w:rPr>
            </w:pPr>
            <w:r w:rsidDel="00000000" w:rsidR="00000000" w:rsidRPr="00000000">
              <w:rPr>
                <w:b w:val="1"/>
                <w:color w:val="002060"/>
                <w:sz w:val="24"/>
                <w:szCs w:val="24"/>
                <w:rtl w:val="0"/>
              </w:rPr>
              <w:t xml:space="preserve">RELACIÓN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002060"/>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002060"/>
                <w:sz w:val="24"/>
                <w:szCs w:val="24"/>
              </w:rPr>
            </w:pPr>
            <w:r w:rsidDel="00000000" w:rsidR="00000000" w:rsidRPr="00000000">
              <w:rPr>
                <w:b w:val="1"/>
                <w:color w:val="002060"/>
                <w:sz w:val="24"/>
                <w:szCs w:val="24"/>
                <w:rtl w:val="0"/>
              </w:rPr>
              <w:t xml:space="preserve">SALUD FÍSICA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002060"/>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002060"/>
                <w:sz w:val="24"/>
                <w:szCs w:val="24"/>
              </w:rPr>
            </w:pPr>
            <w:r w:rsidDel="00000000" w:rsidR="00000000" w:rsidRPr="00000000">
              <w:rPr>
                <w:b w:val="1"/>
                <w:color w:val="002060"/>
                <w:sz w:val="24"/>
                <w:szCs w:val="24"/>
                <w:rtl w:val="0"/>
              </w:rPr>
              <w:t xml:space="preserve">SALUD MENTAL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002060"/>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8">
            <w:pPr>
              <w:widowControl w:val="0"/>
              <w:spacing w:line="240" w:lineRule="auto"/>
              <w:rPr>
                <w:b w:val="1"/>
                <w:color w:val="002060"/>
                <w:sz w:val="24"/>
                <w:szCs w:val="24"/>
              </w:rPr>
            </w:pPr>
            <w:r w:rsidDel="00000000" w:rsidR="00000000" w:rsidRPr="00000000">
              <w:rPr>
                <w:b w:val="1"/>
                <w:color w:val="002060"/>
                <w:sz w:val="24"/>
                <w:szCs w:val="24"/>
                <w:rtl w:val="0"/>
              </w:rPr>
              <w:t xml:space="preserve">FINANZAS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002060"/>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A">
            <w:pPr>
              <w:widowControl w:val="0"/>
              <w:spacing w:line="240" w:lineRule="auto"/>
              <w:rPr>
                <w:b w:val="1"/>
                <w:color w:val="002060"/>
                <w:sz w:val="24"/>
                <w:szCs w:val="24"/>
              </w:rPr>
            </w:pPr>
            <w:r w:rsidDel="00000000" w:rsidR="00000000" w:rsidRPr="00000000">
              <w:rPr>
                <w:b w:val="1"/>
                <w:color w:val="002060"/>
                <w:sz w:val="24"/>
                <w:szCs w:val="24"/>
                <w:rtl w:val="0"/>
              </w:rPr>
              <w:t xml:space="preserve">ESTILO DE VIDA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002060"/>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C">
            <w:pPr>
              <w:widowControl w:val="0"/>
              <w:spacing w:line="240" w:lineRule="auto"/>
              <w:rPr>
                <w:b w:val="1"/>
                <w:color w:val="002060"/>
                <w:sz w:val="24"/>
                <w:szCs w:val="24"/>
              </w:rPr>
            </w:pPr>
            <w:r w:rsidDel="00000000" w:rsidR="00000000" w:rsidRPr="00000000">
              <w:rPr>
                <w:b w:val="1"/>
                <w:color w:val="002060"/>
                <w:sz w:val="24"/>
                <w:szCs w:val="24"/>
                <w:rtl w:val="0"/>
              </w:rPr>
              <w:t xml:space="preserve">CARRERA EDUCACIÓN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002060"/>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E">
            <w:pPr>
              <w:widowControl w:val="0"/>
              <w:spacing w:line="240" w:lineRule="auto"/>
              <w:rPr>
                <w:b w:val="1"/>
                <w:color w:val="002060"/>
                <w:sz w:val="24"/>
                <w:szCs w:val="24"/>
              </w:rPr>
            </w:pPr>
            <w:r w:rsidDel="00000000" w:rsidR="00000000" w:rsidRPr="00000000">
              <w:rPr>
                <w:b w:val="1"/>
                <w:color w:val="002060"/>
                <w:sz w:val="24"/>
                <w:szCs w:val="24"/>
                <w:rtl w:val="0"/>
              </w:rPr>
              <w:t xml:space="preserve">LABORAL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002060"/>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002060"/>
                <w:sz w:val="24"/>
                <w:szCs w:val="24"/>
              </w:rPr>
            </w:pPr>
            <w:r w:rsidDel="00000000" w:rsidR="00000000" w:rsidRPr="00000000">
              <w:rPr>
                <w:b w:val="1"/>
                <w:color w:val="002060"/>
                <w:sz w:val="24"/>
                <w:szCs w:val="24"/>
                <w:rtl w:val="0"/>
              </w:rPr>
              <w:t xml:space="preserve">OTROS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002060"/>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002060"/>
                <w:sz w:val="24"/>
                <w:szCs w:val="24"/>
              </w:rPr>
            </w:pPr>
            <w:r w:rsidDel="00000000" w:rsidR="00000000" w:rsidRPr="00000000">
              <w:rPr>
                <w:b w:val="1"/>
                <w:color w:val="002060"/>
                <w:sz w:val="24"/>
                <w:szCs w:val="24"/>
                <w:rtl w:val="0"/>
              </w:rPr>
              <w:t xml:space="preserve">CONSIDERACIONES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002060"/>
                <w:sz w:val="24"/>
                <w:szCs w:val="24"/>
              </w:rPr>
            </w:pPr>
            <w:r w:rsidDel="00000000" w:rsidR="00000000" w:rsidRPr="00000000">
              <w:rPr>
                <w:rtl w:val="0"/>
              </w:rPr>
            </w:r>
          </w:p>
        </w:tc>
      </w:tr>
    </w:tbl>
    <w:p w:rsidR="00000000" w:rsidDel="00000000" w:rsidP="00000000" w:rsidRDefault="00000000" w:rsidRPr="00000000" w14:paraId="00000184">
      <w:pPr>
        <w:jc w:val="both"/>
        <w:rPr>
          <w:color w:val="002060"/>
          <w:sz w:val="24"/>
          <w:szCs w:val="24"/>
        </w:rPr>
      </w:pPr>
      <w:r w:rsidDel="00000000" w:rsidR="00000000" w:rsidRPr="00000000">
        <w:rPr>
          <w:rtl w:val="0"/>
        </w:rPr>
      </w:r>
    </w:p>
    <w:p w:rsidR="00000000" w:rsidDel="00000000" w:rsidP="00000000" w:rsidRDefault="00000000" w:rsidRPr="00000000" w14:paraId="00000185">
      <w:pPr>
        <w:jc w:val="both"/>
        <w:rPr>
          <w:color w:val="002060"/>
          <w:sz w:val="24"/>
          <w:szCs w:val="24"/>
        </w:rPr>
      </w:pPr>
      <w:r w:rsidDel="00000000" w:rsidR="00000000" w:rsidRPr="00000000">
        <w:rPr>
          <w:rtl w:val="0"/>
        </w:rPr>
      </w:r>
    </w:p>
    <w:p w:rsidR="00000000" w:rsidDel="00000000" w:rsidP="00000000" w:rsidRDefault="00000000" w:rsidRPr="00000000" w14:paraId="00000186">
      <w:pPr>
        <w:rPr>
          <w:color w:val="002060"/>
          <w:sz w:val="24"/>
          <w:szCs w:val="24"/>
        </w:rPr>
      </w:pPr>
      <w:r w:rsidDel="00000000" w:rsidR="00000000" w:rsidRPr="00000000">
        <w:rPr>
          <w:rtl w:val="0"/>
        </w:rPr>
      </w:r>
    </w:p>
    <w:p w:rsidR="00000000" w:rsidDel="00000000" w:rsidP="00000000" w:rsidRDefault="00000000" w:rsidRPr="00000000" w14:paraId="00000187">
      <w:pPr>
        <w:rPr>
          <w:color w:val="002060"/>
          <w:sz w:val="24"/>
          <w:szCs w:val="24"/>
        </w:rPr>
      </w:pPr>
      <w:r w:rsidDel="00000000" w:rsidR="00000000" w:rsidRPr="00000000">
        <w:rPr>
          <w:rtl w:val="0"/>
        </w:rPr>
      </w:r>
    </w:p>
    <w:p w:rsidR="00000000" w:rsidDel="00000000" w:rsidP="00000000" w:rsidRDefault="00000000" w:rsidRPr="00000000" w14:paraId="00000188">
      <w:pPr>
        <w:rPr>
          <w:color w:val="002060"/>
          <w:sz w:val="24"/>
          <w:szCs w:val="24"/>
        </w:rPr>
      </w:pPr>
      <w:r w:rsidDel="00000000" w:rsidR="00000000" w:rsidRPr="00000000">
        <w:rPr>
          <w:rtl w:val="0"/>
        </w:rPr>
      </w:r>
    </w:p>
    <w:p w:rsidR="00000000" w:rsidDel="00000000" w:rsidP="00000000" w:rsidRDefault="00000000" w:rsidRPr="00000000" w14:paraId="00000189">
      <w:pPr>
        <w:rPr>
          <w:color w:val="002060"/>
          <w:sz w:val="24"/>
          <w:szCs w:val="24"/>
        </w:rPr>
      </w:pPr>
      <w:r w:rsidDel="00000000" w:rsidR="00000000" w:rsidRPr="00000000">
        <w:rPr>
          <w:rtl w:val="0"/>
        </w:rPr>
      </w:r>
    </w:p>
    <w:p w:rsidR="00000000" w:rsidDel="00000000" w:rsidP="00000000" w:rsidRDefault="00000000" w:rsidRPr="00000000" w14:paraId="0000018A">
      <w:pPr>
        <w:rPr>
          <w:color w:val="002060"/>
          <w:sz w:val="24"/>
          <w:szCs w:val="24"/>
        </w:rPr>
      </w:pPr>
      <w:r w:rsidDel="00000000" w:rsidR="00000000" w:rsidRPr="00000000">
        <w:rPr>
          <w:rtl w:val="0"/>
        </w:rPr>
      </w:r>
    </w:p>
    <w:p w:rsidR="00000000" w:rsidDel="00000000" w:rsidP="00000000" w:rsidRDefault="00000000" w:rsidRPr="00000000" w14:paraId="0000018B">
      <w:pPr>
        <w:spacing w:before="200" w:line="240" w:lineRule="auto"/>
        <w:jc w:val="both"/>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8C">
      <w:pPr>
        <w:spacing w:before="200" w:lin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Restoring Relationships- Claudio Manuel Joao © 2021-25 Todos los derechos reservados. Le informamos que todos los contenidos de los documentos, entendiendo por estos a título meramente enunciativo, los textos, diseño gráfico, documentación generada, ideas originales, fotografías, gráficos y demás contenido, son propiedad intelectual de Claudio Manuel Joao sin que puedan entenderse cedidos al destinatario o terceros ninguno de los derechos reconocidos por la normativa vigente en materia de propiedad intelectual. Por lo que queda prohibida cualquier duplicación, reproducción, comunicación pública, transformación, uso de la información contenida, y cualquier otra actividad que se pueda realizar con parte o la totalidad del presente documento o así cualquier otra posible acción u omisión. Los nombres comerciales, marcas, logotipos o signos de cualquier clase son titularidad de Claudio Manuel Joao sin que pueda entenderse que el acceso al documento atribuya ningún derecho sobre las citadas marcas, nombres comerciales y/o signos distintivos. El Cliente podrá utilizar, exclusivamente para uso propio, toda la documentación emitida por Claudio Manuel Joao no pudiendo distribuir la misma ni facilitar su acceso a terceros distintos del Cliente. La infracción de los derechos mencionados puede ser constitutiva de delito contra la Propiedad Intelectual (Art. 270 y ss del Código Penal).</w:t>
      </w:r>
    </w:p>
    <w:p w:rsidR="00000000" w:rsidDel="00000000" w:rsidP="00000000" w:rsidRDefault="00000000" w:rsidRPr="00000000" w14:paraId="0000018D">
      <w:pPr>
        <w:rPr>
          <w:color w:val="002060"/>
          <w:sz w:val="18"/>
          <w:szCs w:val="18"/>
        </w:rPr>
      </w:pPr>
      <w:r w:rsidDel="00000000" w:rsidR="00000000" w:rsidRPr="00000000">
        <w:rPr>
          <w:sz w:val="18"/>
          <w:szCs w:val="18"/>
          <w:rtl w:val="0"/>
        </w:rPr>
        <w:t xml:space="preserve"> ¿Cuál es el valor de poder ver algo desde otro punto de vista?</w:t>
      </w:r>
      <w:r w:rsidDel="00000000" w:rsidR="00000000" w:rsidRPr="00000000">
        <w:rPr>
          <w:rtl w:val="0"/>
        </w:rPr>
      </w:r>
    </w:p>
    <w:sectPr>
      <w:headerReference r:id="rId11" w:type="default"/>
      <w:footerReference r:id="rId12" w:type="default"/>
      <w:pgSz w:h="16834" w:w="11909" w:orient="portrait"/>
      <w:pgMar w:bottom="1133" w:top="566" w:left="1700" w:right="1700" w:header="566" w:footer="56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Verdana"/>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Noto Sans Symbol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0">
    <w:pPr>
      <w:shd w:fill="ffffff" w:val="clear"/>
      <w:ind w:left="-855" w:right="-891" w:firstLine="0"/>
      <w:jc w:val="both"/>
      <w:rPr>
        <w:b w:val="1"/>
        <w:i w:val="1"/>
        <w:color w:val="999999"/>
        <w:sz w:val="12"/>
        <w:szCs w:val="12"/>
      </w:rPr>
    </w:pPr>
    <w:r w:rsidDel="00000000" w:rsidR="00000000" w:rsidRPr="00000000">
      <w:rPr>
        <w:rtl w:val="0"/>
      </w:rPr>
    </w:r>
  </w:p>
  <w:p w:rsidR="00000000" w:rsidDel="00000000" w:rsidP="00000000" w:rsidRDefault="00000000" w:rsidRPr="00000000" w14:paraId="00000191">
    <w:pPr>
      <w:shd w:fill="ffffff" w:val="clear"/>
      <w:ind w:left="-855" w:right="-891" w:firstLine="0"/>
      <w:jc w:val="both"/>
      <w:rPr>
        <w:b w:val="1"/>
        <w:i w:val="1"/>
        <w:color w:val="999999"/>
        <w:sz w:val="12"/>
        <w:szCs w:val="12"/>
      </w:rPr>
    </w:pPr>
    <w:r w:rsidDel="00000000" w:rsidR="00000000" w:rsidRPr="00000000">
      <w:rPr>
        <w:rtl w:val="0"/>
      </w:rPr>
    </w:r>
  </w:p>
  <w:p w:rsidR="00000000" w:rsidDel="00000000" w:rsidP="00000000" w:rsidRDefault="00000000" w:rsidRPr="00000000" w14:paraId="00000192">
    <w:pPr>
      <w:shd w:fill="ffffff" w:val="clear"/>
      <w:ind w:left="-141" w:right="-149" w:firstLine="0"/>
      <w:jc w:val="both"/>
      <w:rPr>
        <w:b w:val="1"/>
        <w:i w:val="1"/>
        <w:color w:val="999999"/>
        <w:sz w:val="12"/>
        <w:szCs w:val="1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3">
    <w:pPr>
      <w:shd w:fill="ffffff" w:val="clear"/>
      <w:ind w:right="-7"/>
      <w:jc w:val="both"/>
      <w:rPr>
        <w:b w:val="1"/>
        <w:i w:val="1"/>
        <w:color w:val="999999"/>
        <w:sz w:val="12"/>
        <w:szCs w:val="12"/>
      </w:rPr>
    </w:pPr>
    <w:r w:rsidDel="00000000" w:rsidR="00000000" w:rsidRPr="00000000">
      <w:rPr>
        <w:rtl w:val="0"/>
      </w:rPr>
    </w:r>
  </w:p>
  <w:p w:rsidR="00000000" w:rsidDel="00000000" w:rsidP="00000000" w:rsidRDefault="00000000" w:rsidRPr="00000000" w14:paraId="00000194">
    <w:pPr>
      <w:shd w:fill="ffffff" w:val="clear"/>
      <w:ind w:left="5771" w:right="16" w:firstLine="707.9999999999995"/>
      <w:jc w:val="right"/>
      <w:rPr>
        <w:color w:val="262161"/>
        <w:sz w:val="16"/>
        <w:szCs w:val="16"/>
      </w:rPr>
    </w:pPr>
    <w:r w:rsidDel="00000000" w:rsidR="00000000" w:rsidRPr="00000000">
      <w:rPr>
        <w:i w:val="1"/>
        <w:color w:val="434343"/>
        <w:sz w:val="12"/>
        <w:szCs w:val="12"/>
        <w:rtl w:val="0"/>
      </w:rPr>
      <w:tab/>
      <w:tab/>
      <w:tab/>
    </w:r>
    <w:r w:rsidDel="00000000" w:rsidR="00000000" w:rsidRPr="00000000">
      <w:rPr>
        <w:i w:val="1"/>
        <w:color w:val="262161"/>
        <w:sz w:val="16"/>
        <w:szCs w:val="16"/>
        <w:rtl w:val="0"/>
      </w:rPr>
      <w:tab/>
    </w:r>
    <w:r w:rsidDel="00000000" w:rsidR="00000000" w:rsidRPr="00000000">
      <w:rPr>
        <w:b w:val="1"/>
        <w:i w:val="1"/>
        <w:color w:val="262161"/>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E">
    <w:pPr>
      <w:ind w:left="7200" w:firstLine="0"/>
      <w:rPr/>
    </w:pPr>
    <w:r w:rsidDel="00000000" w:rsidR="00000000" w:rsidRPr="00000000">
      <w:rPr/>
      <w:drawing>
        <wp:inline distB="0" distT="0" distL="0" distR="0">
          <wp:extent cx="1121862" cy="816175"/>
          <wp:effectExtent b="0" l="0" r="0" t="0"/>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21862" cy="816175"/>
                  </a:xfrm>
                  <a:prstGeom prst="rect"/>
                  <a:ln/>
                </pic:spPr>
              </pic:pic>
            </a:graphicData>
          </a:graphic>
        </wp:inline>
      </w:drawing>
    </w:r>
    <w:r w:rsidDel="00000000" w:rsidR="00000000" w:rsidRPr="00000000">
      <w:rPr>
        <w:rtl w:val="0"/>
      </w:rPr>
    </w:r>
  </w:p>
  <w:p w:rsidR="00000000" w:rsidDel="00000000" w:rsidP="00000000" w:rsidRDefault="00000000" w:rsidRPr="00000000" w14:paraId="0000018F">
    <w:pPr>
      <w:ind w:left="7200" w:firstLine="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color w:val="000000"/>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rFonts w:ascii="Roboto" w:cs="Roboto" w:eastAsia="Roboto" w:hAnsi="Roboto"/>
        <w:color w:val="374151"/>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360" w:hanging="360"/>
      </w:pPr>
      <w:rPr/>
    </w:lvl>
    <w:lvl w:ilvl="1">
      <w:start w:val="3"/>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Roboto" w:cs="Roboto" w:eastAsia="Roboto" w:hAnsi="Roboto"/>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280" w:lineRule="auto"/>
    </w:pPr>
    <w:rPr>
      <w:b w:val="1"/>
      <w:color w:val="262161"/>
      <w:sz w:val="26"/>
      <w:szCs w:val="26"/>
    </w:rPr>
  </w:style>
  <w:style w:type="paragraph" w:styleId="Heading2">
    <w:name w:val="heading 2"/>
    <w:basedOn w:val="Normal"/>
    <w:next w:val="Normal"/>
    <w:pPr>
      <w:keepNext w:val="1"/>
      <w:keepLines w:val="1"/>
      <w:ind w:left="720" w:hanging="360"/>
      <w:jc w:val="both"/>
    </w:pPr>
    <w:rPr>
      <w:b w:val="1"/>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b w:val="1"/>
      <w:color w:val="262161"/>
      <w:sz w:val="26"/>
      <w:szCs w:val="26"/>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line="240" w:lineRule="auto"/>
      <w:ind w:right="-182"/>
    </w:pPr>
    <w:rPr>
      <w:b w:val="1"/>
      <w:color w:val="262161"/>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280" w:lineRule="auto"/>
    </w:pPr>
    <w:rPr>
      <w:b w:val="1"/>
      <w:color w:val="262161"/>
      <w:sz w:val="26"/>
      <w:szCs w:val="26"/>
    </w:rPr>
  </w:style>
  <w:style w:type="paragraph" w:styleId="Heading2">
    <w:name w:val="heading 2"/>
    <w:basedOn w:val="Normal"/>
    <w:next w:val="Normal"/>
    <w:pPr>
      <w:keepNext w:val="1"/>
      <w:keepLines w:val="1"/>
      <w:ind w:left="720" w:hanging="360"/>
      <w:jc w:val="both"/>
    </w:pPr>
    <w:rPr>
      <w:b w:val="1"/>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b w:val="1"/>
      <w:color w:val="262161"/>
      <w:sz w:val="26"/>
      <w:szCs w:val="26"/>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line="240" w:lineRule="auto"/>
      <w:ind w:right="-182"/>
    </w:pPr>
    <w:rPr>
      <w:b w:val="1"/>
      <w:color w:val="262161"/>
      <w:sz w:val="52"/>
      <w:szCs w:val="52"/>
    </w:rPr>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 w:type="table" w:styleId="Table1">
    <w:basedOn w:val="TableNormal"/>
    <w:pPr>
      <w:spacing w:line="240" w:lineRule="auto"/>
    </w:pPr>
    <w:rPr>
      <w:rFonts w:ascii="Cambria" w:cs="Cambria" w:eastAsia="Cambria" w:hAnsi="Cambria"/>
      <w:sz w:val="22"/>
      <w:szCs w:val="22"/>
    </w:rPr>
    <w:tblPr>
      <w:tblStyleRowBandSize w:val="1"/>
      <w:tblStyleColBandSize w:val="1"/>
      <w:tblCellMar>
        <w:top w:w="0.0" w:type="dxa"/>
        <w:left w:w="115.0" w:type="dxa"/>
        <w:bottom w:w="0.0" w:type="dxa"/>
        <w:right w:w="115.0" w:type="dxa"/>
      </w:tblCellMar>
    </w:tblPr>
    <w:tcPr>
      <w:shd w:fill="ebf1dd" w:val="clear"/>
    </w:tcPr>
  </w:style>
  <w:style w:type="table" w:styleId="Table2">
    <w:basedOn w:val="TableNormal"/>
    <w:pPr>
      <w:spacing w:line="240" w:lineRule="auto"/>
    </w:pPr>
    <w:rPr>
      <w:rFonts w:ascii="Cambria" w:cs="Cambria" w:eastAsia="Cambria" w:hAnsi="Cambria"/>
      <w:sz w:val="22"/>
      <w:szCs w:val="22"/>
    </w:rPr>
    <w:tblPr>
      <w:tblStyleRowBandSize w:val="1"/>
      <w:tblStyleColBandSize w:val="1"/>
      <w:tblCellMar>
        <w:top w:w="0.0" w:type="dxa"/>
        <w:left w:w="115.0" w:type="dxa"/>
        <w:bottom w:w="0.0" w:type="dxa"/>
        <w:right w:w="115.0" w:type="dxa"/>
      </w:tblCellMar>
    </w:tblPr>
    <w:tcPr>
      <w:shd w:fill="ebf1dd" w:val="clear"/>
    </w:tcPr>
    <w:tblStylePr w:type="band1Horz">
      <w:tcPr>
        <w:shd w:fill="e5b9b7" w:val="clear"/>
      </w:tcPr>
    </w:tblStylePr>
    <w:tblStylePr w:type="band1Vert">
      <w:tcPr>
        <w:shd w:fill="e5b9b7" w:val="clear"/>
      </w:tcPr>
    </w:tblStylePr>
    <w:tblStylePr w:type="firstCol">
      <w:rPr>
        <w:b w:val="1"/>
        <w:color w:val="ffffff"/>
      </w:rPr>
      <w:tcPr>
        <w:tcBorders>
          <w:top w:color="ffffff" w:space="0" w:sz="4" w:val="single"/>
          <w:left w:color="ffffff" w:space="0" w:sz="4" w:val="single"/>
          <w:bottom w:color="ffffff" w:space="0" w:sz="4" w:val="single"/>
          <w:insideV w:color="000000" w:space="0" w:sz="0" w:val="nil"/>
        </w:tcBorders>
        <w:shd w:fill="c0504d" w:val="clear"/>
      </w:tcPr>
    </w:tblStylePr>
    <w:tblStylePr w:type="firstRow">
      <w:rPr>
        <w:b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c0504d" w:val="clear"/>
      </w:tcPr>
    </w:tblStylePr>
    <w:tblStylePr w:type="lastCol">
      <w:rPr>
        <w:b w:val="1"/>
        <w:color w:val="ffffff"/>
      </w:rPr>
      <w:tcPr>
        <w:tcBorders>
          <w:top w:color="ffffff" w:space="0" w:sz="4" w:val="single"/>
          <w:bottom w:color="ffffff" w:space="0" w:sz="4" w:val="single"/>
          <w:right w:color="ffffff" w:space="0" w:sz="4" w:val="single"/>
          <w:insideV w:color="000000" w:space="0" w:sz="0" w:val="nil"/>
        </w:tcBorders>
        <w:shd w:fill="c0504d" w:val="clear"/>
      </w:tcPr>
    </w:tblStylePr>
    <w:tblStylePr w:type="lastRow">
      <w:rPr>
        <w:b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c0504d" w:val="clear"/>
      </w:tcPr>
    </w:tblStylePr>
  </w:style>
  <w:style w:type="table" w:styleId="Table3">
    <w:basedOn w:val="TableNormal"/>
    <w:pPr>
      <w:spacing w:line="240" w:lineRule="auto"/>
    </w:pPr>
    <w:rPr>
      <w:rFonts w:ascii="Cambria" w:cs="Cambria" w:eastAsia="Cambria" w:hAnsi="Cambria"/>
      <w:sz w:val="22"/>
      <w:szCs w:val="22"/>
    </w:rPr>
    <w:tblPr>
      <w:tblStyleRowBandSize w:val="1"/>
      <w:tblStyleColBandSize w:val="1"/>
      <w:tblCellMar>
        <w:top w:w="0.0" w:type="dxa"/>
        <w:left w:w="115.0" w:type="dxa"/>
        <w:bottom w:w="0.0" w:type="dxa"/>
        <w:right w:w="115.0" w:type="dxa"/>
      </w:tblCellMar>
    </w:tblPr>
    <w:tcPr>
      <w:shd w:fill="ebf1dd" w:val="clear"/>
    </w:tcPr>
    <w:tblStylePr w:type="band1Horz">
      <w:tcPr>
        <w:shd w:fill="d7e3bc" w:val="clear"/>
      </w:tcPr>
    </w:tblStylePr>
    <w:tblStylePr w:type="band1Vert">
      <w:tcPr>
        <w:shd w:fill="d7e3bc" w:val="clear"/>
      </w:tcPr>
    </w:tblStylePr>
    <w:tblStylePr w:type="firstCol">
      <w:rPr>
        <w:b w:val="1"/>
        <w:color w:val="ffffff"/>
      </w:rPr>
      <w:tcPr>
        <w:tcBorders>
          <w:top w:color="ffffff" w:space="0" w:sz="4" w:val="single"/>
          <w:left w:color="ffffff" w:space="0" w:sz="4" w:val="single"/>
          <w:bottom w:color="ffffff" w:space="0" w:sz="4" w:val="single"/>
          <w:insideV w:color="000000" w:space="0" w:sz="0" w:val="nil"/>
        </w:tcBorders>
        <w:shd w:fill="9bbb59" w:val="clear"/>
      </w:tcPr>
    </w:tblStylePr>
    <w:tblStylePr w:type="firstRow">
      <w:rPr>
        <w:b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9bbb59" w:val="clear"/>
      </w:tcPr>
    </w:tblStylePr>
    <w:tblStylePr w:type="lastCol">
      <w:rPr>
        <w:b w:val="1"/>
        <w:color w:val="ffffff"/>
      </w:rPr>
      <w:tcPr>
        <w:tcBorders>
          <w:top w:color="ffffff" w:space="0" w:sz="4" w:val="single"/>
          <w:bottom w:color="ffffff" w:space="0" w:sz="4" w:val="single"/>
          <w:right w:color="ffffff" w:space="0" w:sz="4" w:val="single"/>
          <w:insideV w:color="000000" w:space="0" w:sz="0" w:val="nil"/>
        </w:tcBorders>
        <w:shd w:fill="9bbb59" w:val="clear"/>
      </w:tcPr>
    </w:tblStylePr>
    <w:tblStylePr w:type="lastRow">
      <w:rPr>
        <w:b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9bbb59" w:val="clear"/>
      </w:tcPr>
    </w:tblStylePr>
  </w:style>
  <w:style w:type="table" w:styleId="Table4">
    <w:basedOn w:val="TableNormal"/>
    <w:pPr>
      <w:spacing w:line="240" w:lineRule="auto"/>
    </w:pPr>
    <w:rPr>
      <w:rFonts w:ascii="Cambria" w:cs="Cambria" w:eastAsia="Cambria" w:hAnsi="Cambria"/>
      <w:sz w:val="22"/>
      <w:szCs w:val="22"/>
    </w:rPr>
    <w:tblPr>
      <w:tblStyleRowBandSize w:val="1"/>
      <w:tblStyleColBandSize w:val="1"/>
      <w:tblCellMar>
        <w:top w:w="0.0" w:type="dxa"/>
        <w:left w:w="115.0" w:type="dxa"/>
        <w:bottom w:w="0.0" w:type="dxa"/>
        <w:right w:w="115.0" w:type="dxa"/>
      </w:tblCellMar>
    </w:tblPr>
    <w:tcPr>
      <w:shd w:fill="ebf1dd" w:val="clear"/>
    </w:tcPr>
    <w:tblStylePr w:type="band1Horz">
      <w:tcPr>
        <w:shd w:fill="f2dcdb" w:val="clear"/>
      </w:tcPr>
    </w:tblStylePr>
    <w:tblStylePr w:type="band1Vert">
      <w:tcPr>
        <w:shd w:fill="f2dcdb" w:val="clear"/>
      </w:tcPr>
    </w:tblStylePr>
    <w:tblStylePr w:type="firstCol">
      <w:rPr>
        <w:b w:val="1"/>
      </w:rPr>
    </w:tblStylePr>
    <w:tblStylePr w:type="firstRow">
      <w:rPr>
        <w:b w:val="1"/>
        <w:color w:val="ffffff"/>
      </w:rPr>
      <w:tcPr>
        <w:tcBorders>
          <w:top w:color="c0504d" w:space="0" w:sz="4" w:val="single"/>
          <w:left w:color="c0504d" w:space="0" w:sz="4" w:val="single"/>
          <w:bottom w:color="c0504d" w:space="0" w:sz="4" w:val="single"/>
          <w:right w:color="c0504d" w:space="0" w:sz="4" w:val="single"/>
          <w:insideH w:color="000000" w:space="0" w:sz="0" w:val="nil"/>
          <w:insideV w:color="000000" w:space="0" w:sz="0" w:val="nil"/>
        </w:tcBorders>
        <w:shd w:fill="c0504d" w:val="clear"/>
      </w:tcPr>
    </w:tblStylePr>
    <w:tblStylePr w:type="lastCol">
      <w:rPr>
        <w:b w:val="1"/>
      </w:rPr>
    </w:tblStylePr>
    <w:tblStylePr w:type="lastRow">
      <w:rPr>
        <w:b w:val="1"/>
      </w:rPr>
      <w:tcPr>
        <w:tcBorders>
          <w:top w:color="c0504d" w:space="0" w:sz="4" w:val="single"/>
        </w:tcBorders>
      </w:tcPr>
    </w:tblStylePr>
  </w:style>
  <w:style w:type="table" w:styleId="Table5">
    <w:basedOn w:val="TableNormal"/>
    <w:pPr>
      <w:spacing w:line="240" w:lineRule="auto"/>
    </w:pPr>
    <w:rPr>
      <w:rFonts w:ascii="Cambria" w:cs="Cambria" w:eastAsia="Cambria" w:hAnsi="Cambria"/>
      <w:sz w:val="22"/>
      <w:szCs w:val="22"/>
    </w:rPr>
    <w:tblPr>
      <w:tblStyleRowBandSize w:val="1"/>
      <w:tblStyleColBandSize w:val="1"/>
      <w:tblCellMar>
        <w:top w:w="0.0" w:type="dxa"/>
        <w:left w:w="115.0" w:type="dxa"/>
        <w:bottom w:w="0.0" w:type="dxa"/>
        <w:right w:w="115.0" w:type="dxa"/>
      </w:tblCellMar>
    </w:tblPr>
    <w:tcPr>
      <w:shd w:fill="ebf1dd" w:val="clear"/>
    </w:tcPr>
    <w:tblStylePr w:type="firstCol">
      <w:rPr>
        <w:b w:val="1"/>
      </w:rPr>
    </w:tblStylePr>
    <w:tblStylePr w:type="firstRow">
      <w:rPr>
        <w:b w:val="1"/>
      </w:rPr>
      <w:tcPr>
        <w:tcBorders>
          <w:bottom w:color="d99594" w:space="0" w:sz="12" w:val="single"/>
        </w:tcBorders>
      </w:tcPr>
    </w:tblStylePr>
    <w:tblStylePr w:type="lastCol">
      <w:rPr>
        <w:b w:val="1"/>
      </w:rPr>
    </w:tblStylePr>
    <w:tblStylePr w:type="lastRow">
      <w:rPr>
        <w:b w:val="1"/>
      </w:rPr>
      <w:tcPr>
        <w:tcBorders>
          <w:top w:color="d99594" w:space="0" w:sz="4" w:val="single"/>
        </w:tcBorders>
      </w:tcPr>
    </w:tblStyle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pPr>
      <w:spacing w:line="240" w:lineRule="auto"/>
    </w:pPr>
    <w:rPr>
      <w:rFonts w:ascii="Cambria" w:cs="Cambria" w:eastAsia="Cambria" w:hAnsi="Cambria"/>
      <w:sz w:val="22"/>
      <w:szCs w:val="22"/>
    </w:rPr>
    <w:tblPr>
      <w:tblStyleRowBandSize w:val="1"/>
      <w:tblStyleColBandSize w:val="1"/>
      <w:tblCellMar>
        <w:top w:w="0.0" w:type="dxa"/>
        <w:left w:w="115.0" w:type="dxa"/>
        <w:bottom w:w="0.0" w:type="dxa"/>
        <w:right w:w="115.0" w:type="dxa"/>
      </w:tblCellMar>
    </w:tblPr>
    <w:tcPr>
      <w:shd w:fill="ebf1dd" w:val="clear"/>
    </w:tcPr>
    <w:tblStylePr w:type="firstCol">
      <w:rPr>
        <w:b w:val="1"/>
      </w:rPr>
    </w:tblStylePr>
    <w:tblStylePr w:type="firstRow">
      <w:rPr>
        <w:b w:val="1"/>
      </w:rPr>
      <w:tcPr>
        <w:tcBorders>
          <w:bottom w:color="d99594" w:space="0" w:sz="12" w:val="single"/>
        </w:tcBorders>
      </w:tcPr>
    </w:tblStylePr>
    <w:tblStylePr w:type="lastCol">
      <w:rPr>
        <w:b w:val="1"/>
      </w:rPr>
    </w:tblStylePr>
    <w:tblStylePr w:type="lastRow">
      <w:rPr>
        <w:b w:val="1"/>
      </w:rPr>
      <w:tcPr>
        <w:tcBorders>
          <w:top w:color="d99594" w:space="0" w:sz="4" w:val="single"/>
        </w:tcBorders>
      </w:tcPr>
    </w:tblStyle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 w:type="table" w:styleId="Table1">
    <w:basedOn w:val="TableNormal"/>
    <w:pPr>
      <w:spacing w:line="240" w:lineRule="auto"/>
    </w:pPr>
    <w:rPr>
      <w:rFonts w:ascii="Cambria" w:cs="Cambria" w:eastAsia="Cambria" w:hAnsi="Cambria"/>
      <w:sz w:val="22"/>
      <w:szCs w:val="22"/>
    </w:rPr>
    <w:tblPr>
      <w:tblStyleRowBandSize w:val="1"/>
      <w:tblStyleColBandSize w:val="1"/>
      <w:tblCellMar>
        <w:top w:w="100.0" w:type="dxa"/>
        <w:left w:w="100.0" w:type="dxa"/>
        <w:bottom w:w="100.0" w:type="dxa"/>
        <w:right w:w="100.0" w:type="dxa"/>
      </w:tblCellMar>
    </w:tblPr>
    <w:tcPr>
      <w:shd w:fill="ebf1dd" w:val="clear"/>
    </w:tcPr>
  </w:style>
  <w:style w:type="table" w:styleId="Table2">
    <w:basedOn w:val="TableNormal"/>
    <w:pPr>
      <w:spacing w:line="240" w:lineRule="auto"/>
    </w:pPr>
    <w:rPr>
      <w:rFonts w:ascii="Cambria" w:cs="Cambria" w:eastAsia="Cambria" w:hAnsi="Cambria"/>
      <w:sz w:val="22"/>
      <w:szCs w:val="22"/>
    </w:rPr>
    <w:tblPr>
      <w:tblStyleRowBandSize w:val="1"/>
      <w:tblStyleColBandSize w:val="1"/>
      <w:tblCellMar>
        <w:top w:w="100.0" w:type="dxa"/>
        <w:left w:w="100.0" w:type="dxa"/>
        <w:bottom w:w="100.0" w:type="dxa"/>
        <w:right w:w="100.0" w:type="dxa"/>
      </w:tblCellMar>
    </w:tblPr>
    <w:tcPr>
      <w:shd w:fill="ebf1dd" w:val="clear"/>
    </w:tcPr>
    <w:tblStylePr w:type="band1Horz">
      <w:tcPr>
        <w:shd w:fill="e5b9b7" w:val="clear"/>
      </w:tcPr>
    </w:tblStylePr>
    <w:tblStylePr w:type="band1Vert">
      <w:tcPr>
        <w:shd w:fill="e5b9b7" w:val="clear"/>
      </w:tcPr>
    </w:tblStylePr>
    <w:tblStylePr w:type="firstCol">
      <w:rPr>
        <w:b w:val="1"/>
        <w:color w:val="ffffff"/>
      </w:rPr>
      <w:tcPr>
        <w:tcBorders>
          <w:top w:color="ffffff" w:space="0" w:sz="4" w:val="single"/>
          <w:left w:color="ffffff" w:space="0" w:sz="4" w:val="single"/>
          <w:bottom w:color="ffffff" w:space="0" w:sz="4" w:val="single"/>
          <w:insideV w:color="000000" w:space="0" w:sz="0" w:val="nil"/>
        </w:tcBorders>
        <w:shd w:fill="c0504d" w:val="clear"/>
      </w:tcPr>
    </w:tblStylePr>
    <w:tblStylePr w:type="firstRow">
      <w:rPr>
        <w:b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c0504d" w:val="clear"/>
      </w:tcPr>
    </w:tblStylePr>
    <w:tblStylePr w:type="lastCol">
      <w:rPr>
        <w:b w:val="1"/>
        <w:color w:val="ffffff"/>
      </w:rPr>
      <w:tcPr>
        <w:tcBorders>
          <w:top w:color="ffffff" w:space="0" w:sz="4" w:val="single"/>
          <w:bottom w:color="ffffff" w:space="0" w:sz="4" w:val="single"/>
          <w:right w:color="ffffff" w:space="0" w:sz="4" w:val="single"/>
          <w:insideV w:color="000000" w:space="0" w:sz="0" w:val="nil"/>
        </w:tcBorders>
        <w:shd w:fill="c0504d" w:val="clear"/>
      </w:tcPr>
    </w:tblStylePr>
    <w:tblStylePr w:type="lastRow">
      <w:rPr>
        <w:b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c0504d" w:val="clear"/>
      </w:tcPr>
    </w:tblStylePr>
  </w:style>
  <w:style w:type="table" w:styleId="Table3">
    <w:basedOn w:val="TableNormal"/>
    <w:pPr>
      <w:spacing w:line="240" w:lineRule="auto"/>
    </w:pPr>
    <w:rPr>
      <w:rFonts w:ascii="Cambria" w:cs="Cambria" w:eastAsia="Cambria" w:hAnsi="Cambria"/>
      <w:sz w:val="22"/>
      <w:szCs w:val="22"/>
    </w:rPr>
    <w:tblPr>
      <w:tblStyleRowBandSize w:val="1"/>
      <w:tblStyleColBandSize w:val="1"/>
      <w:tblCellMar>
        <w:top w:w="100.0" w:type="dxa"/>
        <w:left w:w="100.0" w:type="dxa"/>
        <w:bottom w:w="100.0" w:type="dxa"/>
        <w:right w:w="100.0" w:type="dxa"/>
      </w:tblCellMar>
    </w:tblPr>
    <w:tcPr>
      <w:shd w:fill="ebf1dd" w:val="clear"/>
    </w:tcPr>
    <w:tblStylePr w:type="band1Horz">
      <w:tcPr>
        <w:shd w:fill="d7e3bc" w:val="clear"/>
      </w:tcPr>
    </w:tblStylePr>
    <w:tblStylePr w:type="band1Vert">
      <w:tcPr>
        <w:shd w:fill="d7e3bc" w:val="clear"/>
      </w:tcPr>
    </w:tblStylePr>
    <w:tblStylePr w:type="firstCol">
      <w:rPr>
        <w:b w:val="1"/>
        <w:color w:val="ffffff"/>
      </w:rPr>
      <w:tcPr>
        <w:tcBorders>
          <w:top w:color="ffffff" w:space="0" w:sz="4" w:val="single"/>
          <w:left w:color="ffffff" w:space="0" w:sz="4" w:val="single"/>
          <w:bottom w:color="ffffff" w:space="0" w:sz="4" w:val="single"/>
          <w:insideV w:color="000000" w:space="0" w:sz="0" w:val="nil"/>
        </w:tcBorders>
        <w:shd w:fill="9bbb59" w:val="clear"/>
      </w:tcPr>
    </w:tblStylePr>
    <w:tblStylePr w:type="firstRow">
      <w:rPr>
        <w:b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9bbb59" w:val="clear"/>
      </w:tcPr>
    </w:tblStylePr>
    <w:tblStylePr w:type="lastCol">
      <w:rPr>
        <w:b w:val="1"/>
        <w:color w:val="ffffff"/>
      </w:rPr>
      <w:tcPr>
        <w:tcBorders>
          <w:top w:color="ffffff" w:space="0" w:sz="4" w:val="single"/>
          <w:bottom w:color="ffffff" w:space="0" w:sz="4" w:val="single"/>
          <w:right w:color="ffffff" w:space="0" w:sz="4" w:val="single"/>
          <w:insideV w:color="000000" w:space="0" w:sz="0" w:val="nil"/>
        </w:tcBorders>
        <w:shd w:fill="9bbb59" w:val="clear"/>
      </w:tcPr>
    </w:tblStylePr>
    <w:tblStylePr w:type="lastRow">
      <w:rPr>
        <w:b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9bbb59" w:val="clear"/>
      </w:tcPr>
    </w:tblStylePr>
  </w:style>
  <w:style w:type="table" w:styleId="Table4">
    <w:basedOn w:val="TableNormal"/>
    <w:pPr>
      <w:spacing w:line="240" w:lineRule="auto"/>
    </w:pPr>
    <w:rPr>
      <w:rFonts w:ascii="Cambria" w:cs="Cambria" w:eastAsia="Cambria" w:hAnsi="Cambria"/>
      <w:sz w:val="22"/>
      <w:szCs w:val="22"/>
    </w:rPr>
    <w:tblPr>
      <w:tblStyleRowBandSize w:val="1"/>
      <w:tblStyleColBandSize w:val="1"/>
      <w:tblCellMar>
        <w:top w:w="100.0" w:type="dxa"/>
        <w:left w:w="100.0" w:type="dxa"/>
        <w:bottom w:w="100.0" w:type="dxa"/>
        <w:right w:w="100.0" w:type="dxa"/>
      </w:tblCellMar>
    </w:tblPr>
    <w:tcPr>
      <w:shd w:fill="ebf1dd" w:val="clear"/>
    </w:tcPr>
    <w:tblStylePr w:type="band1Horz">
      <w:tcPr>
        <w:shd w:fill="f2dcdb" w:val="clear"/>
      </w:tcPr>
    </w:tblStylePr>
    <w:tblStylePr w:type="band1Vert">
      <w:tcPr>
        <w:shd w:fill="f2dcdb" w:val="clear"/>
      </w:tcPr>
    </w:tblStylePr>
    <w:tblStylePr w:type="firstCol">
      <w:rPr>
        <w:b w:val="1"/>
      </w:rPr>
    </w:tblStylePr>
    <w:tblStylePr w:type="firstRow">
      <w:rPr>
        <w:b w:val="1"/>
        <w:color w:val="ffffff"/>
      </w:rPr>
      <w:tcPr>
        <w:tcBorders>
          <w:top w:color="c0504d" w:space="0" w:sz="4" w:val="single"/>
          <w:left w:color="c0504d" w:space="0" w:sz="4" w:val="single"/>
          <w:bottom w:color="c0504d" w:space="0" w:sz="4" w:val="single"/>
          <w:right w:color="c0504d" w:space="0" w:sz="4" w:val="single"/>
          <w:insideH w:color="000000" w:space="0" w:sz="0" w:val="nil"/>
          <w:insideV w:color="000000" w:space="0" w:sz="0" w:val="nil"/>
        </w:tcBorders>
        <w:shd w:fill="c0504d" w:val="clear"/>
      </w:tcPr>
    </w:tblStylePr>
    <w:tblStylePr w:type="lastCol">
      <w:rPr>
        <w:b w:val="1"/>
      </w:rPr>
    </w:tblStylePr>
    <w:tblStylePr w:type="lastRow">
      <w:rPr>
        <w:b w:val="1"/>
      </w:rPr>
      <w:tcPr>
        <w:tcBorders>
          <w:top w:color="c0504d" w:space="0" w:sz="4" w:val="single"/>
        </w:tcBorders>
      </w:tcPr>
    </w:tblStylePr>
  </w:style>
  <w:style w:type="table" w:styleId="Table5">
    <w:basedOn w:val="TableNormal"/>
    <w:pPr>
      <w:spacing w:line="240" w:lineRule="auto"/>
    </w:pPr>
    <w:rPr>
      <w:rFonts w:ascii="Cambria" w:cs="Cambria" w:eastAsia="Cambria" w:hAnsi="Cambria"/>
      <w:sz w:val="22"/>
      <w:szCs w:val="22"/>
    </w:rPr>
    <w:tblPr>
      <w:tblStyleRowBandSize w:val="1"/>
      <w:tblStyleColBandSize w:val="1"/>
      <w:tblCellMar>
        <w:top w:w="100.0" w:type="dxa"/>
        <w:left w:w="100.0" w:type="dxa"/>
        <w:bottom w:w="100.0" w:type="dxa"/>
        <w:right w:w="100.0" w:type="dxa"/>
      </w:tblCellMar>
    </w:tblPr>
    <w:tcPr>
      <w:shd w:fill="ebf1dd" w:val="clear"/>
    </w:tcPr>
    <w:tblStylePr w:type="firstCol">
      <w:rPr>
        <w:b w:val="1"/>
      </w:rPr>
    </w:tblStylePr>
    <w:tblStylePr w:type="firstRow">
      <w:rPr>
        <w:b w:val="1"/>
      </w:rPr>
      <w:tcPr>
        <w:tcBorders>
          <w:bottom w:color="d99594" w:space="0" w:sz="12" w:val="single"/>
        </w:tcBorders>
      </w:tcPr>
    </w:tblStylePr>
    <w:tblStylePr w:type="lastCol">
      <w:rPr>
        <w:b w:val="1"/>
      </w:rPr>
    </w:tblStylePr>
    <w:tblStylePr w:type="lastRow">
      <w:rPr>
        <w:b w:val="1"/>
      </w:rPr>
      <w:tcPr>
        <w:tcBorders>
          <w:top w:color="d99594" w:space="0" w:sz="4" w:val="single"/>
        </w:tcBorders>
      </w:tcPr>
    </w:tblStylePr>
  </w:style>
  <w:style w:type="table" w:styleId="Table6">
    <w:basedOn w:val="TableNormal"/>
    <w:pPr>
      <w:spacing w:line="240" w:lineRule="auto"/>
    </w:pPr>
    <w:rPr>
      <w:rFonts w:ascii="Cambria" w:cs="Cambria" w:eastAsia="Cambria" w:hAnsi="Cambria"/>
      <w:sz w:val="22"/>
      <w:szCs w:val="22"/>
    </w:rPr>
    <w:tblPr>
      <w:tblStyleRowBandSize w:val="1"/>
      <w:tblStyleColBandSize w:val="1"/>
      <w:tblCellMar>
        <w:top w:w="100.0" w:type="dxa"/>
        <w:left w:w="100.0" w:type="dxa"/>
        <w:bottom w:w="100.0" w:type="dxa"/>
        <w:right w:w="100.0" w:type="dxa"/>
      </w:tblCellMar>
    </w:tblPr>
    <w:tcPr>
      <w:shd w:fill="ebf1dd" w:val="clear"/>
    </w:tcPr>
  </w:style>
  <w:style w:type="table" w:styleId="Table7">
    <w:basedOn w:val="TableNormal"/>
    <w:pPr>
      <w:spacing w:line="240" w:lineRule="auto"/>
    </w:pPr>
    <w:rPr>
      <w:rFonts w:ascii="Cambria" w:cs="Cambria" w:eastAsia="Cambria" w:hAnsi="Cambria"/>
      <w:sz w:val="22"/>
      <w:szCs w:val="22"/>
    </w:rPr>
    <w:tblPr>
      <w:tblStyleRowBandSize w:val="1"/>
      <w:tblStyleColBandSize w:val="1"/>
      <w:tblCellMar>
        <w:top w:w="100.0" w:type="dxa"/>
        <w:left w:w="100.0" w:type="dxa"/>
        <w:bottom w:w="100.0" w:type="dxa"/>
        <w:right w:w="100.0" w:type="dxa"/>
      </w:tblCellMar>
    </w:tblPr>
    <w:tcPr>
      <w:shd w:fill="ebf1dd" w:val="clear"/>
    </w:tcPr>
    <w:tblStylePr w:type="firstCol">
      <w:rPr>
        <w:b w:val="1"/>
      </w:rPr>
    </w:tblStylePr>
    <w:tblStylePr w:type="firstRow">
      <w:rPr>
        <w:b w:val="1"/>
      </w:rPr>
      <w:tcPr>
        <w:tcBorders>
          <w:bottom w:color="d99594" w:space="0" w:sz="12" w:val="single"/>
        </w:tcBorders>
      </w:tcPr>
    </w:tblStylePr>
    <w:tblStylePr w:type="lastCol">
      <w:rPr>
        <w:b w:val="1"/>
      </w:rPr>
    </w:tblStylePr>
    <w:tblStylePr w:type="lastRow">
      <w:rPr>
        <w:b w:val="1"/>
      </w:rPr>
      <w:tcPr>
        <w:tcBorders>
          <w:top w:color="d99594" w:space="0" w:sz="4" w:val="single"/>
        </w:tcBorders>
      </w:tcPr>
    </w:tblStylePr>
  </w:style>
  <w:style w:type="table" w:styleId="Table8">
    <w:basedOn w:val="TableNormal"/>
    <w:pPr>
      <w:spacing w:line="240" w:lineRule="auto"/>
    </w:pPr>
    <w:rPr>
      <w:rFonts w:ascii="Cambria" w:cs="Cambria" w:eastAsia="Cambria" w:hAnsi="Cambria"/>
      <w:sz w:val="22"/>
      <w:szCs w:val="22"/>
    </w:rPr>
    <w:tblPr>
      <w:tblStyleRowBandSize w:val="1"/>
      <w:tblStyleColBandSize w:val="1"/>
      <w:tblCellMar>
        <w:top w:w="100.0" w:type="dxa"/>
        <w:left w:w="100.0" w:type="dxa"/>
        <w:bottom w:w="100.0" w:type="dxa"/>
        <w:right w:w="100.0" w:type="dxa"/>
      </w:tblCellMar>
    </w:tblPr>
    <w:tcPr>
      <w:shd w:fill="ebf1dd" w:val="clear"/>
    </w:tcPr>
  </w:style>
  <w:style w:type="table" w:styleId="Table9">
    <w:basedOn w:val="TableNormal"/>
    <w:pPr>
      <w:spacing w:line="240" w:lineRule="auto"/>
    </w:pPr>
    <w:rPr>
      <w:rFonts w:ascii="Cambria" w:cs="Cambria" w:eastAsia="Cambria" w:hAnsi="Cambria"/>
      <w:sz w:val="22"/>
      <w:szCs w:val="22"/>
    </w:rPr>
    <w:tblPr>
      <w:tblStyleRowBandSize w:val="1"/>
      <w:tblStyleColBandSize w:val="1"/>
      <w:tblCellMar>
        <w:top w:w="100.0" w:type="dxa"/>
        <w:left w:w="100.0" w:type="dxa"/>
        <w:bottom w:w="100.0" w:type="dxa"/>
        <w:right w:w="100.0" w:type="dxa"/>
      </w:tblCellMar>
    </w:tblPr>
    <w:tcPr>
      <w:shd w:fill="ebf1dd"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image" Target="media/image2.jpg"/><Relationship Id="rId12" Type="http://schemas.openxmlformats.org/officeDocument/2006/relationships/footer" Target="footer1.xml"/><Relationship Id="rId9" Type="http://schemas.openxmlformats.org/officeDocument/2006/relationships/image" Target="media/image3.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jpg"/><Relationship Id="rId8" Type="http://schemas.openxmlformats.org/officeDocument/2006/relationships/image" Target="media/image4.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NR9aX+UkVcTQlywjqxiDtUAfqw==">CgMxLjAyCGguZ2pkZ3hzMgloLjMwajB6bGwyCWguMWZvYjl0ZTIJaC4zem55c2g3Mg1oLjd4MXVoa3podTl5MgloLjJldDkycDAyCGgudHlqY3d0OAByITFVeHJqTHNBVFF2d2ttQ0hKbGdRajBETzJ2ajdadUpRUA==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