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color w:val="262161"/>
          <w:sz w:val="54"/>
          <w:szCs w:val="54"/>
        </w:rPr>
      </w:pPr>
      <w:r w:rsidDel="00000000" w:rsidR="00000000" w:rsidRPr="00000000">
        <w:rPr>
          <w:b w:val="1"/>
          <w:color w:val="262161"/>
          <w:sz w:val="54"/>
          <w:szCs w:val="54"/>
          <w:rtl w:val="0"/>
        </w:rPr>
        <w:t xml:space="preserve">9.DEL SINGULAR AL PLURAL-</w:t>
      </w:r>
    </w:p>
    <w:p w:rsidR="00000000" w:rsidDel="00000000" w:rsidP="00000000" w:rsidRDefault="00000000" w:rsidRPr="00000000" w14:paraId="00000002">
      <w:pPr>
        <w:rPr>
          <w:sz w:val="22"/>
          <w:szCs w:val="22"/>
        </w:rPr>
      </w:pPr>
      <w:r w:rsidDel="00000000" w:rsidR="00000000" w:rsidRPr="00000000">
        <w:rPr>
          <w:b w:val="1"/>
          <w:color w:val="262161"/>
          <w:sz w:val="54"/>
          <w:szCs w:val="54"/>
          <w:rtl w:val="0"/>
        </w:rPr>
        <w:t xml:space="preserve"> DEL YO AL NOSOTROS</w:t>
      </w:r>
      <w:r w:rsidDel="00000000" w:rsidR="00000000" w:rsidRPr="00000000">
        <w:rPr>
          <w:rtl w:val="0"/>
        </w:rPr>
      </w:r>
    </w:p>
    <w:p w:rsidR="00000000" w:rsidDel="00000000" w:rsidP="00000000" w:rsidRDefault="00000000" w:rsidRPr="00000000" w14:paraId="00000003">
      <w:pPr>
        <w:pStyle w:val="Heading2"/>
        <w:rPr>
          <w:color w:val="262161"/>
          <w:sz w:val="22"/>
          <w:szCs w:val="22"/>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pStyle w:val="Heading2"/>
        <w:ind w:left="0" w:firstLine="0"/>
        <w:rPr>
          <w:color w:val="262161"/>
          <w:sz w:val="22"/>
          <w:szCs w:val="22"/>
        </w:rPr>
      </w:pPr>
      <w:bookmarkStart w:colFirst="0" w:colLast="0" w:name="_heading=h.30j0zll" w:id="1"/>
      <w:bookmarkEnd w:id="1"/>
      <w:r w:rsidDel="00000000" w:rsidR="00000000" w:rsidRPr="00000000">
        <w:rPr>
          <w:color w:val="262161"/>
          <w:sz w:val="22"/>
          <w:szCs w:val="22"/>
          <w:rtl w:val="0"/>
        </w:rPr>
        <w:t xml:space="preserve">Instrucciones de uso</w:t>
      </w:r>
    </w:p>
    <w:tbl>
      <w:tblPr>
        <w:tblStyle w:val="Table1"/>
        <w:tblW w:w="85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20"/>
        <w:tblGridChange w:id="0">
          <w:tblGrid>
            <w:gridCol w:w="8520"/>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05">
            <w:pPr>
              <w:numPr>
                <w:ilvl w:val="0"/>
                <w:numId w:val="4"/>
              </w:numPr>
              <w:spacing w:before="200" w:lineRule="auto"/>
              <w:ind w:left="720" w:hanging="360"/>
              <w:rPr>
                <w:sz w:val="22"/>
                <w:szCs w:val="22"/>
              </w:rPr>
            </w:pPr>
            <w:r w:rsidDel="00000000" w:rsidR="00000000" w:rsidRPr="00000000">
              <w:rPr>
                <w:sz w:val="22"/>
                <w:szCs w:val="22"/>
                <w:rtl w:val="0"/>
              </w:rPr>
              <w:t xml:space="preserve">Escribe en verde tu respuesta cada vez que leas esto: </w:t>
            </w:r>
            <w:r w:rsidDel="00000000" w:rsidR="00000000" w:rsidRPr="00000000">
              <w:rPr>
                <w:color w:val="38761d"/>
                <w:sz w:val="22"/>
                <w:szCs w:val="22"/>
                <w:rtl w:val="0"/>
              </w:rPr>
              <w:t xml:space="preserve">Escribe aquí tu respuesta.</w:t>
            </w:r>
            <w:r w:rsidDel="00000000" w:rsidR="00000000" w:rsidRPr="00000000">
              <w:rPr>
                <w:rtl w:val="0"/>
              </w:rPr>
            </w:r>
          </w:p>
          <w:p w:rsidR="00000000" w:rsidDel="00000000" w:rsidP="00000000" w:rsidRDefault="00000000" w:rsidRPr="00000000" w14:paraId="00000006">
            <w:pPr>
              <w:numPr>
                <w:ilvl w:val="0"/>
                <w:numId w:val="4"/>
              </w:numPr>
              <w:ind w:left="720" w:hanging="360"/>
              <w:rPr>
                <w:sz w:val="22"/>
                <w:szCs w:val="22"/>
              </w:rPr>
            </w:pPr>
            <w:r w:rsidDel="00000000" w:rsidR="00000000" w:rsidRPr="00000000">
              <w:rPr>
                <w:sz w:val="22"/>
                <w:szCs w:val="22"/>
                <w:rtl w:val="0"/>
              </w:rPr>
              <w:t xml:space="preserve">Guarda este documento haciendo clic en Archivo &gt; Hacer Una Copia &gt; Aceptar</w:t>
            </w:r>
          </w:p>
          <w:p w:rsidR="00000000" w:rsidDel="00000000" w:rsidP="00000000" w:rsidRDefault="00000000" w:rsidRPr="00000000" w14:paraId="00000007">
            <w:pPr>
              <w:ind w:left="720" w:firstLine="0"/>
              <w:rPr>
                <w:rFonts w:ascii="Arial" w:cs="Arial" w:eastAsia="Arial" w:hAnsi="Arial"/>
                <w:sz w:val="14"/>
                <w:szCs w:val="14"/>
              </w:rPr>
            </w:pPr>
            <w:r w:rsidDel="00000000" w:rsidR="00000000" w:rsidRPr="00000000">
              <w:rPr>
                <w:rtl w:val="0"/>
              </w:rPr>
            </w:r>
          </w:p>
        </w:tc>
      </w:tr>
    </w:tbl>
    <w:p w:rsidR="00000000" w:rsidDel="00000000" w:rsidP="00000000" w:rsidRDefault="00000000" w:rsidRPr="00000000" w14:paraId="00000008">
      <w:pPr>
        <w:rPr>
          <w:sz w:val="22"/>
          <w:szCs w:val="22"/>
        </w:rPr>
      </w:pPr>
      <w:r w:rsidDel="00000000" w:rsidR="00000000" w:rsidRPr="00000000">
        <w:rPr>
          <w:rtl w:val="0"/>
        </w:rPr>
      </w:r>
    </w:p>
    <w:p w:rsidR="00000000" w:rsidDel="00000000" w:rsidP="00000000" w:rsidRDefault="00000000" w:rsidRPr="00000000" w14:paraId="00000009">
      <w:pPr>
        <w:pStyle w:val="Heading1"/>
        <w:jc w:val="both"/>
        <w:rPr>
          <w:color w:val="002060"/>
        </w:rPr>
      </w:pPr>
      <w:bookmarkStart w:colFirst="0" w:colLast="0" w:name="_heading=h.1fob9te" w:id="2"/>
      <w:bookmarkEnd w:id="2"/>
      <w:r w:rsidDel="00000000" w:rsidR="00000000" w:rsidRPr="00000000">
        <w:rPr>
          <w:sz w:val="28"/>
          <w:szCs w:val="28"/>
          <w:rtl w:val="0"/>
        </w:rPr>
        <w:t xml:space="preserve">1// </w:t>
      </w:r>
      <w:r w:rsidDel="00000000" w:rsidR="00000000" w:rsidRPr="00000000">
        <w:rPr>
          <w:color w:val="002060"/>
          <w:rtl w:val="0"/>
        </w:rPr>
        <w:t xml:space="preserve">  LA META ES EL ACUERDO MUTUO</w:t>
      </w:r>
    </w:p>
    <w:p w:rsidR="00000000" w:rsidDel="00000000" w:rsidP="00000000" w:rsidRDefault="00000000" w:rsidRPr="00000000" w14:paraId="0000000A">
      <w:pPr>
        <w:rPr>
          <w:sz w:val="22"/>
          <w:szCs w:val="22"/>
        </w:rPr>
      </w:pPr>
      <w:r w:rsidDel="00000000" w:rsidR="00000000" w:rsidRPr="00000000">
        <w:rPr>
          <w:rtl w:val="0"/>
        </w:rPr>
      </w:r>
    </w:p>
    <w:p w:rsidR="00000000" w:rsidDel="00000000" w:rsidP="00000000" w:rsidRDefault="00000000" w:rsidRPr="00000000" w14:paraId="0000000B">
      <w:pPr>
        <w:pStyle w:val="Heading2"/>
        <w:ind w:left="0" w:firstLine="0"/>
        <w:rPr>
          <w:b w:val="0"/>
          <w:sz w:val="22"/>
          <w:szCs w:val="22"/>
        </w:rPr>
      </w:pPr>
      <w:r w:rsidDel="00000000" w:rsidR="00000000" w:rsidRPr="00000000">
        <w:rPr>
          <w:b w:val="0"/>
          <w:sz w:val="22"/>
          <w:szCs w:val="22"/>
          <w:rtl w:val="0"/>
        </w:rPr>
        <w:t xml:space="preserve">Yo no decido, tú no decides. No operamos unilateralmente. Nosotros operamos como un equipo, unidos, para lograr el consentimiento mutuo.  </w:t>
      </w:r>
    </w:p>
    <w:p w:rsidR="00000000" w:rsidDel="00000000" w:rsidP="00000000" w:rsidRDefault="00000000" w:rsidRPr="00000000" w14:paraId="0000000C">
      <w:pPr>
        <w:pStyle w:val="Heading2"/>
        <w:ind w:left="0" w:firstLine="0"/>
        <w:rPr>
          <w:b w:val="0"/>
          <w:sz w:val="22"/>
          <w:szCs w:val="22"/>
        </w:rPr>
      </w:pPr>
      <w:r w:rsidDel="00000000" w:rsidR="00000000" w:rsidRPr="00000000">
        <w:rPr>
          <w:rtl w:val="0"/>
        </w:rPr>
      </w:r>
    </w:p>
    <w:p w:rsidR="00000000" w:rsidDel="00000000" w:rsidP="00000000" w:rsidRDefault="00000000" w:rsidRPr="00000000" w14:paraId="0000000D">
      <w:pPr>
        <w:ind w:left="720" w:firstLine="0"/>
        <w:jc w:val="both"/>
        <w:rPr>
          <w:sz w:val="22"/>
          <w:szCs w:val="22"/>
        </w:rPr>
      </w:pPr>
      <w:r w:rsidDel="00000000" w:rsidR="00000000" w:rsidRPr="00000000">
        <w:rPr>
          <w:rtl w:val="0"/>
        </w:rPr>
      </w:r>
    </w:p>
    <w:p w:rsidR="00000000" w:rsidDel="00000000" w:rsidP="00000000" w:rsidRDefault="00000000" w:rsidRPr="00000000" w14:paraId="0000000E">
      <w:pPr>
        <w:pStyle w:val="Heading2"/>
        <w:ind w:left="0" w:firstLine="0"/>
        <w:rPr>
          <w:color w:val="002060"/>
          <w:sz w:val="26"/>
          <w:szCs w:val="26"/>
        </w:rPr>
      </w:pPr>
      <w:r w:rsidDel="00000000" w:rsidR="00000000" w:rsidRPr="00000000">
        <w:rPr>
          <w:color w:val="002060"/>
          <w:sz w:val="26"/>
          <w:szCs w:val="26"/>
          <w:rtl w:val="0"/>
        </w:rPr>
        <w:t xml:space="preserve">2//  APLICACIÓN PRÁCTICA - APRENDE A DECIR NO</w:t>
      </w:r>
    </w:p>
    <w:p w:rsidR="00000000" w:rsidDel="00000000" w:rsidP="00000000" w:rsidRDefault="00000000" w:rsidRPr="00000000" w14:paraId="0000000F">
      <w:pPr>
        <w:rPr>
          <w:sz w:val="22"/>
          <w:szCs w:val="22"/>
        </w:rPr>
      </w:pPr>
      <w:r w:rsidDel="00000000" w:rsidR="00000000" w:rsidRPr="00000000">
        <w:rPr>
          <w:rtl w:val="0"/>
        </w:rPr>
      </w:r>
    </w:p>
    <w:p w:rsidR="00000000" w:rsidDel="00000000" w:rsidP="00000000" w:rsidRDefault="00000000" w:rsidRPr="00000000" w14:paraId="00000010">
      <w:pPr>
        <w:rPr>
          <w:b w:val="1"/>
          <w:sz w:val="22"/>
          <w:szCs w:val="22"/>
        </w:rPr>
      </w:pPr>
      <w:r w:rsidDel="00000000" w:rsidR="00000000" w:rsidRPr="00000000">
        <w:rPr>
          <w:rtl w:val="0"/>
        </w:rPr>
      </w:r>
    </w:p>
    <w:p w:rsidR="00000000" w:rsidDel="00000000" w:rsidP="00000000" w:rsidRDefault="00000000" w:rsidRPr="00000000" w14:paraId="00000011">
      <w:pPr>
        <w:rPr>
          <w:b w:val="1"/>
          <w:sz w:val="22"/>
          <w:szCs w:val="22"/>
        </w:rPr>
      </w:pPr>
      <w:r w:rsidDel="00000000" w:rsidR="00000000" w:rsidRPr="00000000">
        <w:rPr>
          <w:b w:val="1"/>
          <w:sz w:val="22"/>
          <w:szCs w:val="22"/>
          <w:rtl w:val="0"/>
        </w:rPr>
        <w:t xml:space="preserve">Hablar de sexo. Reflexiona en las siguientes cuestiones. </w:t>
      </w:r>
    </w:p>
    <w:p w:rsidR="00000000" w:rsidDel="00000000" w:rsidP="00000000" w:rsidRDefault="00000000" w:rsidRPr="00000000" w14:paraId="00000012">
      <w:pPr>
        <w:rPr>
          <w:sz w:val="22"/>
          <w:szCs w:val="22"/>
        </w:rPr>
      </w:pPr>
      <w:r w:rsidDel="00000000" w:rsidR="00000000" w:rsidRPr="00000000">
        <w:rPr>
          <w:rtl w:val="0"/>
        </w:rPr>
      </w:r>
    </w:p>
    <w:p w:rsidR="00000000" w:rsidDel="00000000" w:rsidP="00000000" w:rsidRDefault="00000000" w:rsidRPr="00000000" w14:paraId="00000013">
      <w:pPr>
        <w:rPr>
          <w:sz w:val="22"/>
          <w:szCs w:val="22"/>
        </w:rPr>
      </w:pPr>
      <w:r w:rsidDel="00000000" w:rsidR="00000000" w:rsidRPr="00000000">
        <w:rPr>
          <w:sz w:val="22"/>
          <w:szCs w:val="22"/>
          <w:rtl w:val="0"/>
        </w:rPr>
        <w:t xml:space="preserve">• ¿Dónde aprendió sobre sexo?</w:t>
      </w:r>
    </w:p>
    <w:p w:rsidR="00000000" w:rsidDel="00000000" w:rsidP="00000000" w:rsidRDefault="00000000" w:rsidRPr="00000000" w14:paraId="00000014">
      <w:pPr>
        <w:rPr>
          <w:sz w:val="22"/>
          <w:szCs w:val="22"/>
        </w:rPr>
      </w:pPr>
      <w:r w:rsidDel="00000000" w:rsidR="00000000" w:rsidRPr="00000000">
        <w:rPr>
          <w:sz w:val="22"/>
          <w:szCs w:val="22"/>
          <w:rtl w:val="0"/>
        </w:rPr>
        <w:t xml:space="preserve">• ¿Qué tan cómodo te sientes hablando de sexo con tu pareja?</w:t>
      </w:r>
    </w:p>
    <w:p w:rsidR="00000000" w:rsidDel="00000000" w:rsidP="00000000" w:rsidRDefault="00000000" w:rsidRPr="00000000" w14:paraId="00000015">
      <w:pPr>
        <w:rPr>
          <w:sz w:val="22"/>
          <w:szCs w:val="22"/>
        </w:rPr>
      </w:pPr>
      <w:r w:rsidDel="00000000" w:rsidR="00000000" w:rsidRPr="00000000">
        <w:rPr>
          <w:sz w:val="22"/>
          <w:szCs w:val="22"/>
          <w:rtl w:val="0"/>
        </w:rPr>
        <w:t xml:space="preserve">• ¿Puede ser difícil hablar de sexo dentro de una relación íntima? Si es así, ¿por qué puede ser así y si no, por qué no?</w:t>
      </w:r>
    </w:p>
    <w:p w:rsidR="00000000" w:rsidDel="00000000" w:rsidP="00000000" w:rsidRDefault="00000000" w:rsidRPr="00000000" w14:paraId="00000016">
      <w:pPr>
        <w:rPr>
          <w:sz w:val="22"/>
          <w:szCs w:val="22"/>
        </w:rPr>
      </w:pPr>
      <w:r w:rsidDel="00000000" w:rsidR="00000000" w:rsidRPr="00000000">
        <w:rPr>
          <w:sz w:val="22"/>
          <w:szCs w:val="22"/>
          <w:rtl w:val="0"/>
        </w:rPr>
        <w:t xml:space="preserve">• ¿Cómo has podido saber qué experiencias sobre el sexo ha tenido tu pareja?</w:t>
      </w:r>
    </w:p>
    <w:p w:rsidR="00000000" w:rsidDel="00000000" w:rsidP="00000000" w:rsidRDefault="00000000" w:rsidRPr="00000000" w14:paraId="00000017">
      <w:pPr>
        <w:rPr>
          <w:sz w:val="22"/>
          <w:szCs w:val="22"/>
        </w:rPr>
      </w:pPr>
      <w:r w:rsidDel="00000000" w:rsidR="00000000" w:rsidRPr="00000000">
        <w:rPr>
          <w:sz w:val="22"/>
          <w:szCs w:val="22"/>
          <w:rtl w:val="0"/>
        </w:rPr>
        <w:t xml:space="preserve">• ¿Han influido tus experiencias en tus puntos de vista sobre el sexo dentro de las relaciones?</w:t>
      </w:r>
    </w:p>
    <w:p w:rsidR="00000000" w:rsidDel="00000000" w:rsidP="00000000" w:rsidRDefault="00000000" w:rsidRPr="00000000" w14:paraId="00000018">
      <w:pPr>
        <w:rPr>
          <w:sz w:val="22"/>
          <w:szCs w:val="22"/>
        </w:rPr>
      </w:pPr>
      <w:r w:rsidDel="00000000" w:rsidR="00000000" w:rsidRPr="00000000">
        <w:rPr>
          <w:sz w:val="22"/>
          <w:szCs w:val="22"/>
          <w:rtl w:val="0"/>
        </w:rPr>
        <w:t xml:space="preserve">• ¿Hay ocasiones en que alguno de los miembros de la pareja no tenga un interés comparable en la actividad sexual? ¿Cuándo podrían ser?</w:t>
      </w:r>
    </w:p>
    <w:p w:rsidR="00000000" w:rsidDel="00000000" w:rsidP="00000000" w:rsidRDefault="00000000" w:rsidRPr="00000000" w14:paraId="00000019">
      <w:pPr>
        <w:rPr>
          <w:sz w:val="22"/>
          <w:szCs w:val="22"/>
        </w:rPr>
      </w:pPr>
      <w:r w:rsidDel="00000000" w:rsidR="00000000" w:rsidRPr="00000000">
        <w:rPr>
          <w:sz w:val="22"/>
          <w:szCs w:val="22"/>
          <w:rtl w:val="0"/>
        </w:rPr>
        <w:t xml:space="preserve">• ¿Qué podrías pensar o sentir si tus intereses sexuales no son compatibles?</w:t>
      </w:r>
    </w:p>
    <w:p w:rsidR="00000000" w:rsidDel="00000000" w:rsidP="00000000" w:rsidRDefault="00000000" w:rsidRPr="00000000" w14:paraId="0000001A">
      <w:pPr>
        <w:rPr>
          <w:sz w:val="22"/>
          <w:szCs w:val="22"/>
        </w:rPr>
      </w:pPr>
      <w:r w:rsidDel="00000000" w:rsidR="00000000" w:rsidRPr="00000000">
        <w:rPr>
          <w:sz w:val="22"/>
          <w:szCs w:val="22"/>
          <w:rtl w:val="0"/>
        </w:rPr>
        <w:t xml:space="preserve">• ¿Qué alternativas puede haber para satisfacer las necesidades sexuales de cada pareja dentro de una relación?</w:t>
      </w:r>
    </w:p>
    <w:p w:rsidR="00000000" w:rsidDel="00000000" w:rsidP="00000000" w:rsidRDefault="00000000" w:rsidRPr="00000000" w14:paraId="0000001B">
      <w:pPr>
        <w:rPr>
          <w:sz w:val="22"/>
          <w:szCs w:val="22"/>
        </w:rPr>
      </w:pPr>
      <w:r w:rsidDel="00000000" w:rsidR="00000000" w:rsidRPr="00000000">
        <w:rPr>
          <w:sz w:val="22"/>
          <w:szCs w:val="22"/>
          <w:rtl w:val="0"/>
        </w:rPr>
        <w:t xml:space="preserve">• ¿Qué papel tiene el material pornográfico para adultos dentro de una relación íntima?</w:t>
      </w:r>
    </w:p>
    <w:p w:rsidR="00000000" w:rsidDel="00000000" w:rsidP="00000000" w:rsidRDefault="00000000" w:rsidRPr="00000000" w14:paraId="0000001C">
      <w:pPr>
        <w:rPr>
          <w:sz w:val="22"/>
          <w:szCs w:val="22"/>
        </w:rPr>
      </w:pPr>
      <w:r w:rsidDel="00000000" w:rsidR="00000000" w:rsidRPr="00000000">
        <w:rPr>
          <w:sz w:val="22"/>
          <w:szCs w:val="22"/>
          <w:rtl w:val="0"/>
        </w:rPr>
        <w:t xml:space="preserve">• ¿Qué suposiciones sexuales has escuchado? ¿Son verdaderas o falsas?</w:t>
      </w:r>
    </w:p>
    <w:p w:rsidR="00000000" w:rsidDel="00000000" w:rsidP="00000000" w:rsidRDefault="00000000" w:rsidRPr="00000000" w14:paraId="0000001D">
      <w:pPr>
        <w:rPr>
          <w:sz w:val="22"/>
          <w:szCs w:val="22"/>
        </w:rPr>
      </w:pPr>
      <w:r w:rsidDel="00000000" w:rsidR="00000000" w:rsidRPr="00000000">
        <w:rPr>
          <w:sz w:val="22"/>
          <w:szCs w:val="22"/>
          <w:rtl w:val="0"/>
        </w:rPr>
        <w:t xml:space="preserve">• ¿Por qué es importante hablar con tu pareja sobre temas sexuales, por ejemplo, salud, pornografía?</w:t>
      </w:r>
    </w:p>
    <w:p w:rsidR="00000000" w:rsidDel="00000000" w:rsidP="00000000" w:rsidRDefault="00000000" w:rsidRPr="00000000" w14:paraId="0000001E">
      <w:pPr>
        <w:rPr>
          <w:sz w:val="22"/>
          <w:szCs w:val="22"/>
        </w:rPr>
      </w:pPr>
      <w:r w:rsidDel="00000000" w:rsidR="00000000" w:rsidRPr="00000000">
        <w:rPr>
          <w:sz w:val="22"/>
          <w:szCs w:val="22"/>
          <w:rtl w:val="0"/>
        </w:rPr>
        <w:t xml:space="preserve">• ¿Cuáles podrían ser los obstáculos para experimentar una relación de apoyo mutuo? Por ejemplo, ¿ser juzgado, fetiches, experimentación?</w:t>
      </w:r>
    </w:p>
    <w:p w:rsidR="00000000" w:rsidDel="00000000" w:rsidP="00000000" w:rsidRDefault="00000000" w:rsidRPr="00000000" w14:paraId="0000001F">
      <w:pPr>
        <w:rPr>
          <w:sz w:val="22"/>
          <w:szCs w:val="22"/>
        </w:rPr>
      </w:pPr>
      <w:r w:rsidDel="00000000" w:rsidR="00000000" w:rsidRPr="00000000">
        <w:rPr>
          <w:sz w:val="22"/>
          <w:szCs w:val="22"/>
          <w:rtl w:val="0"/>
        </w:rPr>
        <w:t xml:space="preserve">• ¿Cuál podría ser el impacto de una excesiva dependencia del material pornográfico en una relación sexual?</w:t>
      </w:r>
    </w:p>
    <w:p w:rsidR="00000000" w:rsidDel="00000000" w:rsidP="00000000" w:rsidRDefault="00000000" w:rsidRPr="00000000" w14:paraId="00000020">
      <w:pPr>
        <w:rPr>
          <w:sz w:val="22"/>
          <w:szCs w:val="22"/>
        </w:rPr>
      </w:pPr>
      <w:r w:rsidDel="00000000" w:rsidR="00000000" w:rsidRPr="00000000">
        <w:rPr>
          <w:sz w:val="22"/>
          <w:szCs w:val="22"/>
          <w:rtl w:val="0"/>
        </w:rPr>
        <w:t xml:space="preserve">• ¿Cómo te sientes cuando, por cualquier motivo, tienes que pasar un tiempo sin tener relaciones sexuales?</w:t>
      </w:r>
    </w:p>
    <w:p w:rsidR="00000000" w:rsidDel="00000000" w:rsidP="00000000" w:rsidRDefault="00000000" w:rsidRPr="00000000" w14:paraId="00000021">
      <w:pPr>
        <w:rPr>
          <w:sz w:val="22"/>
          <w:szCs w:val="22"/>
        </w:rPr>
      </w:pPr>
      <w:r w:rsidDel="00000000" w:rsidR="00000000" w:rsidRPr="00000000">
        <w:rPr>
          <w:sz w:val="22"/>
          <w:szCs w:val="22"/>
          <w:rtl w:val="0"/>
        </w:rPr>
        <w:t xml:space="preserve">• ¿Qué problemas pueden surgir si desarrollas pensamientos sexuales negativos o inútiles?</w:t>
      </w:r>
    </w:p>
    <w:p w:rsidR="00000000" w:rsidDel="00000000" w:rsidP="00000000" w:rsidRDefault="00000000" w:rsidRPr="00000000" w14:paraId="00000022">
      <w:pPr>
        <w:rPr>
          <w:sz w:val="22"/>
          <w:szCs w:val="22"/>
        </w:rPr>
      </w:pPr>
      <w:r w:rsidDel="00000000" w:rsidR="00000000" w:rsidRPr="00000000">
        <w:rPr>
          <w:sz w:val="22"/>
          <w:szCs w:val="22"/>
          <w:rtl w:val="0"/>
        </w:rPr>
        <w:t xml:space="preserve">• ¿Qué estrategias alternativas podrías emplear para manejar el pensamiento sexual negativo /inútil?</w:t>
      </w:r>
    </w:p>
    <w:p w:rsidR="00000000" w:rsidDel="00000000" w:rsidP="00000000" w:rsidRDefault="00000000" w:rsidRPr="00000000" w14:paraId="00000023">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24">
      <w:pPr>
        <w:rPr>
          <w:b w:val="1"/>
          <w:sz w:val="22"/>
          <w:szCs w:val="22"/>
        </w:rPr>
      </w:pPr>
      <w:r w:rsidDel="00000000" w:rsidR="00000000" w:rsidRPr="00000000">
        <w:rPr>
          <w:b w:val="1"/>
          <w:sz w:val="22"/>
          <w:szCs w:val="22"/>
          <w:rtl w:val="0"/>
        </w:rPr>
        <w:t xml:space="preserve">Discusión: Consentimiento</w:t>
      </w:r>
    </w:p>
    <w:p w:rsidR="00000000" w:rsidDel="00000000" w:rsidP="00000000" w:rsidRDefault="00000000" w:rsidRPr="00000000" w14:paraId="00000025">
      <w:pPr>
        <w:rPr>
          <w:b w:val="1"/>
          <w:sz w:val="22"/>
          <w:szCs w:val="22"/>
        </w:rPr>
      </w:pPr>
      <w:r w:rsidDel="00000000" w:rsidR="00000000" w:rsidRPr="00000000">
        <w:rPr>
          <w:rtl w:val="0"/>
        </w:rPr>
      </w:r>
    </w:p>
    <w:p w:rsidR="00000000" w:rsidDel="00000000" w:rsidP="00000000" w:rsidRDefault="00000000" w:rsidRPr="00000000" w14:paraId="00000026">
      <w:pPr>
        <w:rPr>
          <w:sz w:val="22"/>
          <w:szCs w:val="22"/>
        </w:rPr>
      </w:pPr>
      <w:r w:rsidDel="00000000" w:rsidR="00000000" w:rsidRPr="00000000">
        <w:rPr>
          <w:sz w:val="22"/>
          <w:szCs w:val="22"/>
          <w:rtl w:val="0"/>
        </w:rPr>
        <w:t xml:space="preserve">El objetivo de esta discusión es explorar  tu  comprensión  sobre el consentimiento para la actividad sexual con otra persona.¿Cuándo es importante obtener el consentimiento? ¿Qué significa el consentimiento para él? ¿Quién puede dar su consentimiento y también quién tendrá dificultades para darlo? ¿Cómo sabrá que la persona de la que busca el consentimiento está plenamente informada y es consciente de lo que también está consintiendo? ¿Cómo se sentirá si la persona cambia de opinión y retira su consentimiento? ¿Cómo sabrá que el consentimiento ya no se da libremente?</w:t>
      </w:r>
    </w:p>
    <w:p w:rsidR="00000000" w:rsidDel="00000000" w:rsidP="00000000" w:rsidRDefault="00000000" w:rsidRPr="00000000" w14:paraId="00000027">
      <w:pPr>
        <w:rPr>
          <w:sz w:val="22"/>
          <w:szCs w:val="22"/>
        </w:rPr>
      </w:pPr>
      <w:r w:rsidDel="00000000" w:rsidR="00000000" w:rsidRPr="00000000">
        <w:rPr>
          <w:rtl w:val="0"/>
        </w:rPr>
      </w:r>
    </w:p>
    <w:tbl>
      <w:tblPr>
        <w:tblStyle w:val="Table2"/>
        <w:tblW w:w="835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54"/>
        <w:tblGridChange w:id="0">
          <w:tblGrid>
            <w:gridCol w:w="8354"/>
          </w:tblGrid>
        </w:tblGridChange>
      </w:tblGrid>
      <w:tr>
        <w:trPr>
          <w:cantSplit w:val="0"/>
          <w:tblHeader w:val="0"/>
        </w:trPr>
        <w:tc>
          <w:tcPr>
            <w:tcBorders>
              <w:bottom w:color="000000" w:space="0" w:sz="8" w:val="dotted"/>
            </w:tcBorders>
            <w:shd w:fill="262161" w:val="clear"/>
            <w:tcMar>
              <w:top w:w="100.0" w:type="dxa"/>
              <w:left w:w="100.0" w:type="dxa"/>
              <w:bottom w:w="100.0" w:type="dxa"/>
              <w:right w:w="100.0" w:type="dxa"/>
            </w:tcMar>
          </w:tcPr>
          <w:p w:rsidR="00000000" w:rsidDel="00000000" w:rsidP="00000000" w:rsidRDefault="00000000" w:rsidRPr="00000000" w14:paraId="00000028">
            <w:pPr>
              <w:rPr>
                <w:b w:val="1"/>
                <w:color w:val="00ff00"/>
                <w:sz w:val="22"/>
                <w:szCs w:val="22"/>
              </w:rPr>
            </w:pPr>
            <w:r w:rsidDel="00000000" w:rsidR="00000000" w:rsidRPr="00000000">
              <w:rPr>
                <w:b w:val="1"/>
                <w:color w:val="ffffff"/>
                <w:sz w:val="22"/>
                <w:szCs w:val="22"/>
                <w:rtl w:val="0"/>
              </w:rPr>
              <w:t xml:space="preserve">EJERCICIO - Hablar de sexo  </w:t>
            </w:r>
            <w:r w:rsidDel="00000000" w:rsidR="00000000" w:rsidRPr="00000000">
              <w:rPr>
                <w:b w:val="1"/>
                <w:color w:val="00ff00"/>
                <w:sz w:val="22"/>
                <w:szCs w:val="22"/>
                <w:rtl w:val="0"/>
              </w:rPr>
              <w:t xml:space="preserve">¿Qué es el consentimiento mutuo?</w:t>
            </w:r>
          </w:p>
          <w:p w:rsidR="00000000" w:rsidDel="00000000" w:rsidP="00000000" w:rsidRDefault="00000000" w:rsidRPr="00000000" w14:paraId="00000029">
            <w:pPr>
              <w:rPr>
                <w:b w:val="1"/>
                <w:color w:val="ffffff"/>
                <w:sz w:val="22"/>
                <w:szCs w:val="22"/>
              </w:rPr>
            </w:pPr>
            <w:r w:rsidDel="00000000" w:rsidR="00000000" w:rsidRPr="00000000">
              <w:rPr>
                <w:rtl w:val="0"/>
              </w:rPr>
            </w:r>
          </w:p>
          <w:p w:rsidR="00000000" w:rsidDel="00000000" w:rsidP="00000000" w:rsidRDefault="00000000" w:rsidRPr="00000000" w14:paraId="0000002A">
            <w:pPr>
              <w:widowControl w:val="0"/>
              <w:spacing w:line="240" w:lineRule="auto"/>
              <w:jc w:val="center"/>
              <w:rPr>
                <w:b w:val="1"/>
                <w:color w:val="ffffff"/>
                <w:sz w:val="22"/>
                <w:szCs w:val="22"/>
              </w:rPr>
            </w:pPr>
            <w:r w:rsidDel="00000000" w:rsidR="00000000" w:rsidRPr="00000000">
              <w:rPr>
                <w:rtl w:val="0"/>
              </w:rPr>
            </w:r>
          </w:p>
        </w:tc>
      </w:tr>
      <w:tr>
        <w:trPr>
          <w:cantSplit w:val="0"/>
          <w:tblHeader w:val="0"/>
        </w:trPr>
        <w:tc>
          <w:tcPr>
            <w:shd w:fill="e1e0ef" w:val="clear"/>
            <w:tcMar>
              <w:top w:w="100.0" w:type="dxa"/>
              <w:left w:w="100.0" w:type="dxa"/>
              <w:bottom w:w="100.0" w:type="dxa"/>
              <w:right w:w="100.0" w:type="dxa"/>
            </w:tcMar>
          </w:tcPr>
          <w:p w:rsidR="00000000" w:rsidDel="00000000" w:rsidP="00000000" w:rsidRDefault="00000000" w:rsidRPr="00000000" w14:paraId="0000002B">
            <w:pPr>
              <w:rPr>
                <w:color w:val="262161"/>
                <w:sz w:val="22"/>
                <w:szCs w:val="22"/>
              </w:rPr>
            </w:pPr>
            <w:r w:rsidDel="00000000" w:rsidR="00000000" w:rsidRPr="00000000">
              <w:rPr>
                <w:rtl w:val="0"/>
              </w:rPr>
            </w:r>
          </w:p>
          <w:p w:rsidR="00000000" w:rsidDel="00000000" w:rsidP="00000000" w:rsidRDefault="00000000" w:rsidRPr="00000000" w14:paraId="0000002C">
            <w:pPr>
              <w:rPr>
                <w:color w:val="262161"/>
                <w:sz w:val="22"/>
                <w:szCs w:val="22"/>
              </w:rPr>
            </w:pPr>
            <w:r w:rsidDel="00000000" w:rsidR="00000000" w:rsidRPr="00000000">
              <w:rPr>
                <w:color w:val="262161"/>
                <w:sz w:val="22"/>
                <w:szCs w:val="22"/>
                <w:rtl w:val="0"/>
              </w:rPr>
              <w:t xml:space="preserve">Consentir:</w:t>
            </w:r>
          </w:p>
          <w:p w:rsidR="00000000" w:rsidDel="00000000" w:rsidP="00000000" w:rsidRDefault="00000000" w:rsidRPr="00000000" w14:paraId="0000002D">
            <w:pPr>
              <w:rPr>
                <w:color w:val="262161"/>
                <w:sz w:val="22"/>
                <w:szCs w:val="22"/>
              </w:rPr>
            </w:pPr>
            <w:r w:rsidDel="00000000" w:rsidR="00000000" w:rsidRPr="00000000">
              <w:rPr>
                <w:rtl w:val="0"/>
              </w:rPr>
            </w:r>
          </w:p>
          <w:p w:rsidR="00000000" w:rsidDel="00000000" w:rsidP="00000000" w:rsidRDefault="00000000" w:rsidRPr="00000000" w14:paraId="0000002E">
            <w:pPr>
              <w:rPr>
                <w:b w:val="1"/>
                <w:color w:val="262161"/>
                <w:sz w:val="22"/>
                <w:szCs w:val="22"/>
              </w:rPr>
            </w:pPr>
            <w:r w:rsidDel="00000000" w:rsidR="00000000" w:rsidRPr="00000000">
              <w:rPr>
                <w:color w:val="262161"/>
                <w:sz w:val="22"/>
                <w:szCs w:val="22"/>
                <w:rtl w:val="0"/>
              </w:rPr>
              <w:t xml:space="preserve">El consentimiento sexual es cuando una persona tiene la capacidad y la libertad de aceptar la actividad sexual. </w:t>
            </w:r>
            <w:r w:rsidDel="00000000" w:rsidR="00000000" w:rsidRPr="00000000">
              <w:rPr>
                <w:b w:val="1"/>
                <w:color w:val="262161"/>
                <w:sz w:val="22"/>
                <w:szCs w:val="22"/>
                <w:rtl w:val="0"/>
              </w:rPr>
              <w:t xml:space="preserve">El sexo sin consentimiento es violación.</w:t>
            </w:r>
          </w:p>
          <w:p w:rsidR="00000000" w:rsidDel="00000000" w:rsidP="00000000" w:rsidRDefault="00000000" w:rsidRPr="00000000" w14:paraId="0000002F">
            <w:pPr>
              <w:rPr>
                <w:color w:val="262161"/>
                <w:sz w:val="22"/>
                <w:szCs w:val="22"/>
              </w:rPr>
            </w:pPr>
            <w:r w:rsidDel="00000000" w:rsidR="00000000" w:rsidRPr="00000000">
              <w:rPr>
                <w:rtl w:val="0"/>
              </w:rPr>
            </w:r>
          </w:p>
          <w:p w:rsidR="00000000" w:rsidDel="00000000" w:rsidP="00000000" w:rsidRDefault="00000000" w:rsidRPr="00000000" w14:paraId="00000030">
            <w:pPr>
              <w:rPr>
                <w:color w:val="262161"/>
                <w:sz w:val="22"/>
                <w:szCs w:val="22"/>
              </w:rPr>
            </w:pPr>
            <w:r w:rsidDel="00000000" w:rsidR="00000000" w:rsidRPr="00000000">
              <w:rPr>
                <w:color w:val="262161"/>
                <w:sz w:val="22"/>
                <w:szCs w:val="22"/>
                <w:rtl w:val="0"/>
              </w:rPr>
              <w:t xml:space="preserve">• Asegúrese de que la otra persona participe libre y fácilmente</w:t>
            </w:r>
          </w:p>
          <w:p w:rsidR="00000000" w:rsidDel="00000000" w:rsidP="00000000" w:rsidRDefault="00000000" w:rsidRPr="00000000" w14:paraId="00000031">
            <w:pPr>
              <w:rPr>
                <w:color w:val="262161"/>
                <w:sz w:val="22"/>
                <w:szCs w:val="22"/>
              </w:rPr>
            </w:pPr>
            <w:r w:rsidDel="00000000" w:rsidR="00000000" w:rsidRPr="00000000">
              <w:rPr>
                <w:rtl w:val="0"/>
              </w:rPr>
            </w:r>
          </w:p>
          <w:p w:rsidR="00000000" w:rsidDel="00000000" w:rsidP="00000000" w:rsidRDefault="00000000" w:rsidRPr="00000000" w14:paraId="00000032">
            <w:pPr>
              <w:rPr>
                <w:color w:val="262161"/>
                <w:sz w:val="22"/>
                <w:szCs w:val="22"/>
              </w:rPr>
            </w:pPr>
            <w:r w:rsidDel="00000000" w:rsidR="00000000" w:rsidRPr="00000000">
              <w:rPr>
                <w:color w:val="262161"/>
                <w:sz w:val="22"/>
                <w:szCs w:val="22"/>
                <w:rtl w:val="0"/>
              </w:rPr>
              <w:t xml:space="preserve">• Puedes confirmar si tienes el consentimiento tanto verbalmente como comprobando el lenguaje corporal de la otra persona.</w:t>
            </w:r>
          </w:p>
          <w:p w:rsidR="00000000" w:rsidDel="00000000" w:rsidP="00000000" w:rsidRDefault="00000000" w:rsidRPr="00000000" w14:paraId="00000033">
            <w:pPr>
              <w:rPr>
                <w:color w:val="262161"/>
                <w:sz w:val="22"/>
                <w:szCs w:val="22"/>
              </w:rPr>
            </w:pPr>
            <w:r w:rsidDel="00000000" w:rsidR="00000000" w:rsidRPr="00000000">
              <w:rPr>
                <w:rtl w:val="0"/>
              </w:rPr>
            </w:r>
          </w:p>
          <w:p w:rsidR="00000000" w:rsidDel="00000000" w:rsidP="00000000" w:rsidRDefault="00000000" w:rsidRPr="00000000" w14:paraId="00000034">
            <w:pPr>
              <w:rPr>
                <w:color w:val="262161"/>
                <w:sz w:val="22"/>
                <w:szCs w:val="22"/>
              </w:rPr>
            </w:pPr>
            <w:r w:rsidDel="00000000" w:rsidR="00000000" w:rsidRPr="00000000">
              <w:rPr>
                <w:color w:val="262161"/>
                <w:sz w:val="22"/>
                <w:szCs w:val="22"/>
                <w:rtl w:val="0"/>
              </w:rPr>
              <w:t xml:space="preserve">• Alguien drogado o demasiado borracho para tomar decisiones no tiene la capacidad mental para dar su consentimiento.</w:t>
            </w:r>
          </w:p>
          <w:p w:rsidR="00000000" w:rsidDel="00000000" w:rsidP="00000000" w:rsidRDefault="00000000" w:rsidRPr="00000000" w14:paraId="00000035">
            <w:pPr>
              <w:rPr>
                <w:color w:val="262161"/>
                <w:sz w:val="22"/>
                <w:szCs w:val="22"/>
              </w:rPr>
            </w:pPr>
            <w:r w:rsidDel="00000000" w:rsidR="00000000" w:rsidRPr="00000000">
              <w:rPr>
                <w:rtl w:val="0"/>
              </w:rPr>
            </w:r>
          </w:p>
          <w:p w:rsidR="00000000" w:rsidDel="00000000" w:rsidP="00000000" w:rsidRDefault="00000000" w:rsidRPr="00000000" w14:paraId="00000036">
            <w:pPr>
              <w:rPr>
                <w:color w:val="262161"/>
                <w:sz w:val="22"/>
                <w:szCs w:val="22"/>
              </w:rPr>
            </w:pPr>
            <w:r w:rsidDel="00000000" w:rsidR="00000000" w:rsidRPr="00000000">
              <w:rPr>
                <w:color w:val="262161"/>
                <w:sz w:val="22"/>
                <w:szCs w:val="22"/>
                <w:rtl w:val="0"/>
              </w:rPr>
              <w:t xml:space="preserve">• Si alguien está drogado o parece demasiado borracho para dar su consentimiento, o no está seguro, deje de hacerlo. Espere hasta que estén sobrios y pregúnteles nuevamente.</w:t>
            </w:r>
          </w:p>
          <w:p w:rsidR="00000000" w:rsidDel="00000000" w:rsidP="00000000" w:rsidRDefault="00000000" w:rsidRPr="00000000" w14:paraId="00000037">
            <w:pPr>
              <w:rPr>
                <w:color w:val="262161"/>
                <w:sz w:val="22"/>
                <w:szCs w:val="22"/>
              </w:rPr>
            </w:pPr>
            <w:r w:rsidDel="00000000" w:rsidR="00000000" w:rsidRPr="00000000">
              <w:rPr>
                <w:rtl w:val="0"/>
              </w:rPr>
            </w:r>
          </w:p>
          <w:p w:rsidR="00000000" w:rsidDel="00000000" w:rsidP="00000000" w:rsidRDefault="00000000" w:rsidRPr="00000000" w14:paraId="00000038">
            <w:pPr>
              <w:rPr>
                <w:color w:val="262161"/>
                <w:sz w:val="22"/>
                <w:szCs w:val="22"/>
              </w:rPr>
            </w:pPr>
            <w:r w:rsidDel="00000000" w:rsidR="00000000" w:rsidRPr="00000000">
              <w:rPr>
                <w:color w:val="262161"/>
                <w:sz w:val="22"/>
                <w:szCs w:val="22"/>
                <w:rtl w:val="0"/>
              </w:rPr>
              <w:t xml:space="preserve">• Alguien que esté dormido o inconsciente no puede dar su consentimiento.</w:t>
            </w:r>
          </w:p>
          <w:p w:rsidR="00000000" w:rsidDel="00000000" w:rsidP="00000000" w:rsidRDefault="00000000" w:rsidRPr="00000000" w14:paraId="00000039">
            <w:pPr>
              <w:rPr>
                <w:color w:val="262161"/>
                <w:sz w:val="22"/>
                <w:szCs w:val="22"/>
              </w:rPr>
            </w:pPr>
            <w:r w:rsidDel="00000000" w:rsidR="00000000" w:rsidRPr="00000000">
              <w:rPr>
                <w:rtl w:val="0"/>
              </w:rPr>
            </w:r>
          </w:p>
          <w:p w:rsidR="00000000" w:rsidDel="00000000" w:rsidP="00000000" w:rsidRDefault="00000000" w:rsidRPr="00000000" w14:paraId="0000003A">
            <w:pPr>
              <w:rPr>
                <w:color w:val="262161"/>
                <w:sz w:val="22"/>
                <w:szCs w:val="22"/>
              </w:rPr>
            </w:pPr>
            <w:r w:rsidDel="00000000" w:rsidR="00000000" w:rsidRPr="00000000">
              <w:rPr>
                <w:color w:val="262161"/>
                <w:sz w:val="22"/>
                <w:szCs w:val="22"/>
                <w:rtl w:val="0"/>
              </w:rPr>
              <w:t xml:space="preserve">• Otras cosas también pueden afectar la capacidad de una persona para dar su consentimiento. Los ejemplos incluyen un problema de salud grave, una discapacidad de aprendizaje o una lesión en la cabeza. Tener capacidad significa que la persona puede tomar y comunicar una decisión, comprender las consecuencias y saber que tiene una opción.</w:t>
            </w:r>
          </w:p>
          <w:p w:rsidR="00000000" w:rsidDel="00000000" w:rsidP="00000000" w:rsidRDefault="00000000" w:rsidRPr="00000000" w14:paraId="0000003B">
            <w:pPr>
              <w:rPr>
                <w:color w:val="262161"/>
                <w:sz w:val="22"/>
                <w:szCs w:val="22"/>
              </w:rPr>
            </w:pPr>
            <w:r w:rsidDel="00000000" w:rsidR="00000000" w:rsidRPr="00000000">
              <w:rPr>
                <w:rtl w:val="0"/>
              </w:rPr>
            </w:r>
          </w:p>
          <w:p w:rsidR="00000000" w:rsidDel="00000000" w:rsidP="00000000" w:rsidRDefault="00000000" w:rsidRPr="00000000" w14:paraId="0000003C">
            <w:pPr>
              <w:rPr>
                <w:color w:val="262161"/>
                <w:sz w:val="22"/>
                <w:szCs w:val="22"/>
              </w:rPr>
            </w:pPr>
            <w:r w:rsidDel="00000000" w:rsidR="00000000" w:rsidRPr="00000000">
              <w:rPr>
                <w:color w:val="262161"/>
                <w:sz w:val="22"/>
                <w:szCs w:val="22"/>
                <w:rtl w:val="0"/>
              </w:rPr>
              <w:t xml:space="preserve">• Si no pueden hacer esto, no pueden dar su consentimiento.</w:t>
            </w:r>
          </w:p>
          <w:p w:rsidR="00000000" w:rsidDel="00000000" w:rsidP="00000000" w:rsidRDefault="00000000" w:rsidRPr="00000000" w14:paraId="0000003D">
            <w:pPr>
              <w:rPr>
                <w:color w:val="262161"/>
                <w:sz w:val="22"/>
                <w:szCs w:val="22"/>
              </w:rPr>
            </w:pPr>
            <w:r w:rsidDel="00000000" w:rsidR="00000000" w:rsidRPr="00000000">
              <w:rPr>
                <w:rtl w:val="0"/>
              </w:rPr>
            </w:r>
          </w:p>
          <w:p w:rsidR="00000000" w:rsidDel="00000000" w:rsidP="00000000" w:rsidRDefault="00000000" w:rsidRPr="00000000" w14:paraId="0000003E">
            <w:pPr>
              <w:rPr>
                <w:color w:val="262161"/>
                <w:sz w:val="22"/>
                <w:szCs w:val="22"/>
              </w:rPr>
            </w:pPr>
            <w:r w:rsidDel="00000000" w:rsidR="00000000" w:rsidRPr="00000000">
              <w:rPr>
                <w:color w:val="262161"/>
                <w:sz w:val="22"/>
                <w:szCs w:val="22"/>
                <w:rtl w:val="0"/>
              </w:rPr>
              <w:t xml:space="preserve">• Su pareja tiene derecho a retirar su consentimiento en cualquier momento. Una vez retirado el consentimiento, debe dejar de participar en actividades sexuales inmediatamente.</w:t>
            </w:r>
          </w:p>
          <w:p w:rsidR="00000000" w:rsidDel="00000000" w:rsidP="00000000" w:rsidRDefault="00000000" w:rsidRPr="00000000" w14:paraId="0000003F">
            <w:pPr>
              <w:rPr>
                <w:color w:val="262161"/>
                <w:sz w:val="22"/>
                <w:szCs w:val="22"/>
              </w:rPr>
            </w:pPr>
            <w:r w:rsidDel="00000000" w:rsidR="00000000" w:rsidRPr="00000000">
              <w:rPr>
                <w:rtl w:val="0"/>
              </w:rPr>
            </w:r>
          </w:p>
          <w:p w:rsidR="00000000" w:rsidDel="00000000" w:rsidP="00000000" w:rsidRDefault="00000000" w:rsidRPr="00000000" w14:paraId="00000040">
            <w:pPr>
              <w:rPr>
                <w:color w:val="262161"/>
                <w:sz w:val="22"/>
                <w:szCs w:val="22"/>
              </w:rPr>
            </w:pPr>
            <w:r w:rsidDel="00000000" w:rsidR="00000000" w:rsidRPr="00000000">
              <w:rPr>
                <w:color w:val="262161"/>
                <w:sz w:val="22"/>
                <w:szCs w:val="22"/>
                <w:rtl w:val="0"/>
              </w:rPr>
              <w:t xml:space="preserve">• La persona que busca o inicia relaciones sexuales es responsable de obtener el consentimiento.</w:t>
            </w:r>
          </w:p>
          <w:p w:rsidR="00000000" w:rsidDel="00000000" w:rsidP="00000000" w:rsidRDefault="00000000" w:rsidRPr="00000000" w14:paraId="00000041">
            <w:pPr>
              <w:rPr>
                <w:color w:val="262161"/>
                <w:sz w:val="22"/>
                <w:szCs w:val="22"/>
              </w:rPr>
            </w:pPr>
            <w:r w:rsidDel="00000000" w:rsidR="00000000" w:rsidRPr="00000000">
              <w:rPr>
                <w:rtl w:val="0"/>
              </w:rPr>
            </w:r>
          </w:p>
          <w:p w:rsidR="00000000" w:rsidDel="00000000" w:rsidP="00000000" w:rsidRDefault="00000000" w:rsidRPr="00000000" w14:paraId="00000042">
            <w:pPr>
              <w:rPr>
                <w:color w:val="262161"/>
                <w:sz w:val="22"/>
                <w:szCs w:val="22"/>
              </w:rPr>
            </w:pPr>
            <w:r w:rsidDel="00000000" w:rsidR="00000000" w:rsidRPr="00000000">
              <w:rPr>
                <w:color w:val="262161"/>
                <w:sz w:val="22"/>
                <w:szCs w:val="22"/>
                <w:rtl w:val="0"/>
              </w:rPr>
              <w:t xml:space="preserve">• Puede confirmar si tiene consentimiento comprobando el lenguaje corporal de la otra persona y preguntándole.</w:t>
            </w:r>
          </w:p>
          <w:p w:rsidR="00000000" w:rsidDel="00000000" w:rsidP="00000000" w:rsidRDefault="00000000" w:rsidRPr="00000000" w14:paraId="00000043">
            <w:pPr>
              <w:rPr>
                <w:color w:val="262161"/>
                <w:sz w:val="22"/>
                <w:szCs w:val="22"/>
              </w:rPr>
            </w:pPr>
            <w:r w:rsidDel="00000000" w:rsidR="00000000" w:rsidRPr="00000000">
              <w:rPr>
                <w:rtl w:val="0"/>
              </w:rPr>
            </w:r>
          </w:p>
          <w:p w:rsidR="00000000" w:rsidDel="00000000" w:rsidP="00000000" w:rsidRDefault="00000000" w:rsidRPr="00000000" w14:paraId="00000044">
            <w:pPr>
              <w:rPr>
                <w:color w:val="262161"/>
                <w:sz w:val="22"/>
                <w:szCs w:val="22"/>
              </w:rPr>
            </w:pPr>
            <w:r w:rsidDel="00000000" w:rsidR="00000000" w:rsidRPr="00000000">
              <w:rPr>
                <w:color w:val="262161"/>
                <w:sz w:val="22"/>
                <w:szCs w:val="22"/>
                <w:rtl w:val="0"/>
              </w:rPr>
              <w:t xml:space="preserve">• Consulta con ellos cada vez que inicies algún contacto sexual.</w:t>
            </w:r>
          </w:p>
          <w:p w:rsidR="00000000" w:rsidDel="00000000" w:rsidP="00000000" w:rsidRDefault="00000000" w:rsidRPr="00000000" w14:paraId="00000045">
            <w:pPr>
              <w:rPr>
                <w:color w:val="262161"/>
                <w:sz w:val="22"/>
                <w:szCs w:val="22"/>
              </w:rPr>
            </w:pPr>
            <w:r w:rsidDel="00000000" w:rsidR="00000000" w:rsidRPr="00000000">
              <w:rPr>
                <w:rtl w:val="0"/>
              </w:rPr>
            </w:r>
          </w:p>
          <w:p w:rsidR="00000000" w:rsidDel="00000000" w:rsidP="00000000" w:rsidRDefault="00000000" w:rsidRPr="00000000" w14:paraId="00000046">
            <w:pPr>
              <w:rPr>
                <w:color w:val="262161"/>
                <w:sz w:val="22"/>
                <w:szCs w:val="22"/>
              </w:rPr>
            </w:pPr>
            <w:r w:rsidDel="00000000" w:rsidR="00000000" w:rsidRPr="00000000">
              <w:rPr>
                <w:color w:val="262161"/>
                <w:sz w:val="22"/>
                <w:szCs w:val="22"/>
                <w:rtl w:val="0"/>
              </w:rPr>
              <w:t xml:space="preserve">• Un "Sí" claro y afirmativo dado libremente indica consentimiento.</w:t>
            </w:r>
          </w:p>
          <w:p w:rsidR="00000000" w:rsidDel="00000000" w:rsidP="00000000" w:rsidRDefault="00000000" w:rsidRPr="00000000" w14:paraId="00000047">
            <w:pPr>
              <w:rPr>
                <w:color w:val="262161"/>
                <w:sz w:val="22"/>
                <w:szCs w:val="22"/>
              </w:rPr>
            </w:pPr>
            <w:r w:rsidDel="00000000" w:rsidR="00000000" w:rsidRPr="00000000">
              <w:rPr>
                <w:rtl w:val="0"/>
              </w:rPr>
            </w:r>
          </w:p>
          <w:p w:rsidR="00000000" w:rsidDel="00000000" w:rsidP="00000000" w:rsidRDefault="00000000" w:rsidRPr="00000000" w14:paraId="00000048">
            <w:pPr>
              <w:rPr>
                <w:i w:val="1"/>
                <w:color w:val="00b050"/>
                <w:sz w:val="22"/>
                <w:szCs w:val="22"/>
              </w:rPr>
            </w:pPr>
            <w:r w:rsidDel="00000000" w:rsidR="00000000" w:rsidRPr="00000000">
              <w:rPr>
                <w:rtl w:val="0"/>
              </w:rPr>
            </w:r>
          </w:p>
        </w:tc>
      </w:tr>
    </w:tbl>
    <w:p w:rsidR="00000000" w:rsidDel="00000000" w:rsidP="00000000" w:rsidRDefault="00000000" w:rsidRPr="00000000" w14:paraId="00000049">
      <w:pPr>
        <w:rPr>
          <w:sz w:val="22"/>
          <w:szCs w:val="22"/>
        </w:rPr>
      </w:pPr>
      <w:r w:rsidDel="00000000" w:rsidR="00000000" w:rsidRPr="00000000">
        <w:rPr>
          <w:rtl w:val="0"/>
        </w:rPr>
      </w:r>
    </w:p>
    <w:p w:rsidR="00000000" w:rsidDel="00000000" w:rsidP="00000000" w:rsidRDefault="00000000" w:rsidRPr="00000000" w14:paraId="0000004A">
      <w:pPr>
        <w:rPr>
          <w:sz w:val="22"/>
          <w:szCs w:val="22"/>
        </w:rPr>
      </w:pPr>
      <w:r w:rsidDel="00000000" w:rsidR="00000000" w:rsidRPr="00000000">
        <w:rPr>
          <w:rtl w:val="0"/>
        </w:rPr>
      </w:r>
    </w:p>
    <w:p w:rsidR="00000000" w:rsidDel="00000000" w:rsidP="00000000" w:rsidRDefault="00000000" w:rsidRPr="00000000" w14:paraId="0000004B">
      <w:pPr>
        <w:pStyle w:val="Heading2"/>
        <w:rPr>
          <w:b w:val="1"/>
          <w:sz w:val="22"/>
          <w:szCs w:val="22"/>
        </w:rPr>
      </w:pPr>
      <w:bookmarkStart w:colFirst="0" w:colLast="0" w:name="_heading=h.i2opqttd1ojj" w:id="3"/>
      <w:bookmarkEnd w:id="3"/>
      <w:r w:rsidDel="00000000" w:rsidR="00000000" w:rsidRPr="00000000">
        <w:rPr>
          <w:color w:val="002060"/>
          <w:sz w:val="26"/>
          <w:szCs w:val="26"/>
          <w:rtl w:val="0"/>
        </w:rPr>
        <w:t xml:space="preserve">3//  APLICA LA REGLA DE LOS 3 </w:t>
      </w:r>
      <w:r w:rsidDel="00000000" w:rsidR="00000000" w:rsidRPr="00000000">
        <w:rPr>
          <w:rtl w:val="0"/>
        </w:rPr>
      </w:r>
    </w:p>
    <w:p w:rsidR="00000000" w:rsidDel="00000000" w:rsidP="00000000" w:rsidRDefault="00000000" w:rsidRPr="00000000" w14:paraId="0000004C">
      <w:pPr>
        <w:rPr>
          <w:b w:val="1"/>
          <w:sz w:val="22"/>
          <w:szCs w:val="22"/>
        </w:rPr>
      </w:pPr>
      <w:r w:rsidDel="00000000" w:rsidR="00000000" w:rsidRPr="00000000">
        <w:rPr>
          <w:rtl w:val="0"/>
        </w:rPr>
      </w:r>
    </w:p>
    <w:p w:rsidR="00000000" w:rsidDel="00000000" w:rsidP="00000000" w:rsidRDefault="00000000" w:rsidRPr="00000000" w14:paraId="0000004D">
      <w:pPr>
        <w:rPr>
          <w:b w:val="1"/>
          <w:color w:val="1c4587"/>
          <w:sz w:val="22"/>
          <w:szCs w:val="22"/>
        </w:rPr>
      </w:pPr>
      <w:r w:rsidDel="00000000" w:rsidR="00000000" w:rsidRPr="00000000">
        <w:rPr>
          <w:b w:val="1"/>
          <w:color w:val="1c4587"/>
          <w:sz w:val="22"/>
          <w:szCs w:val="22"/>
          <w:rtl w:val="0"/>
        </w:rPr>
        <w:t xml:space="preserve">LA REGLA DE LOS 3 </w:t>
      </w:r>
    </w:p>
    <w:p w:rsidR="00000000" w:rsidDel="00000000" w:rsidP="00000000" w:rsidRDefault="00000000" w:rsidRPr="00000000" w14:paraId="0000004E">
      <w:pPr>
        <w:rPr>
          <w:b w:val="1"/>
          <w:color w:val="1c4587"/>
          <w:sz w:val="22"/>
          <w:szCs w:val="22"/>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1"/>
          <w:i w:val="0"/>
          <w:smallCaps w:val="0"/>
          <w:strike w:val="0"/>
          <w:color w:val="1c4587"/>
          <w:sz w:val="22"/>
          <w:szCs w:val="22"/>
          <w:shd w:fill="auto" w:val="clear"/>
          <w:vertAlign w:val="baseline"/>
        </w:rPr>
      </w:pPr>
      <w:r w:rsidDel="00000000" w:rsidR="00000000" w:rsidRPr="00000000">
        <w:rPr>
          <w:b w:val="1"/>
          <w:i w:val="0"/>
          <w:smallCaps w:val="0"/>
          <w:strike w:val="0"/>
          <w:color w:val="1c4587"/>
          <w:sz w:val="22"/>
          <w:szCs w:val="22"/>
          <w:u w:val="single"/>
          <w:shd w:fill="auto" w:val="clear"/>
          <w:vertAlign w:val="baseline"/>
          <w:rtl w:val="0"/>
        </w:rPr>
        <w:t xml:space="preserve">Cada 3 días</w:t>
      </w:r>
      <w:r w:rsidDel="00000000" w:rsidR="00000000" w:rsidRPr="00000000">
        <w:rPr>
          <w:rFonts w:ascii="Roboto" w:cs="Roboto" w:eastAsia="Roboto" w:hAnsi="Roboto"/>
          <w:b w:val="1"/>
          <w:i w:val="0"/>
          <w:smallCaps w:val="0"/>
          <w:strike w:val="0"/>
          <w:color w:val="1c4587"/>
          <w:sz w:val="22"/>
          <w:szCs w:val="22"/>
          <w:u w:val="none"/>
          <w:shd w:fill="auto" w:val="clear"/>
          <w:vertAlign w:val="baseline"/>
          <w:rtl w:val="0"/>
        </w:rPr>
        <w:t xml:space="preserve"> hablar con tu pareja, saber </w:t>
      </w:r>
      <w:r w:rsidDel="00000000" w:rsidR="00000000" w:rsidRPr="00000000">
        <w:rPr>
          <w:b w:val="1"/>
          <w:color w:val="1c4587"/>
          <w:sz w:val="22"/>
          <w:szCs w:val="22"/>
          <w:rtl w:val="0"/>
        </w:rPr>
        <w:t xml:space="preserve">cómo</w:t>
      </w:r>
      <w:r w:rsidDel="00000000" w:rsidR="00000000" w:rsidRPr="00000000">
        <w:rPr>
          <w:rFonts w:ascii="Roboto" w:cs="Roboto" w:eastAsia="Roboto" w:hAnsi="Roboto"/>
          <w:b w:val="1"/>
          <w:i w:val="0"/>
          <w:smallCaps w:val="0"/>
          <w:strike w:val="0"/>
          <w:color w:val="1c4587"/>
          <w:sz w:val="22"/>
          <w:szCs w:val="22"/>
          <w:u w:val="none"/>
          <w:shd w:fill="auto" w:val="clear"/>
          <w:vertAlign w:val="baseline"/>
          <w:rtl w:val="0"/>
        </w:rPr>
        <w:t xml:space="preserve"> le va en el trabajo, </w:t>
      </w:r>
      <w:r w:rsidDel="00000000" w:rsidR="00000000" w:rsidRPr="00000000">
        <w:rPr>
          <w:b w:val="1"/>
          <w:color w:val="1c4587"/>
          <w:sz w:val="22"/>
          <w:szCs w:val="22"/>
          <w:rtl w:val="0"/>
        </w:rPr>
        <w:t xml:space="preserve">cómo le ha ido el día</w:t>
      </w:r>
      <w:r w:rsidDel="00000000" w:rsidR="00000000" w:rsidRPr="00000000">
        <w:rPr>
          <w:rFonts w:ascii="Roboto" w:cs="Roboto" w:eastAsia="Roboto" w:hAnsi="Roboto"/>
          <w:b w:val="1"/>
          <w:i w:val="0"/>
          <w:smallCaps w:val="0"/>
          <w:strike w:val="0"/>
          <w:color w:val="1c4587"/>
          <w:sz w:val="22"/>
          <w:szCs w:val="22"/>
          <w:u w:val="none"/>
          <w:shd w:fill="auto" w:val="clear"/>
          <w:vertAlign w:val="baseline"/>
          <w:rtl w:val="0"/>
        </w:rPr>
        <w:t xml:space="preserve">, </w:t>
      </w:r>
      <w:r w:rsidDel="00000000" w:rsidR="00000000" w:rsidRPr="00000000">
        <w:rPr>
          <w:b w:val="1"/>
          <w:color w:val="1c4587"/>
          <w:sz w:val="22"/>
          <w:szCs w:val="22"/>
          <w:rtl w:val="0"/>
        </w:rPr>
        <w:t xml:space="preserve">cómo se encuentra, cuáles son</w:t>
      </w:r>
      <w:r w:rsidDel="00000000" w:rsidR="00000000" w:rsidRPr="00000000">
        <w:rPr>
          <w:rFonts w:ascii="Roboto" w:cs="Roboto" w:eastAsia="Roboto" w:hAnsi="Roboto"/>
          <w:b w:val="1"/>
          <w:i w:val="0"/>
          <w:smallCaps w:val="0"/>
          <w:strike w:val="0"/>
          <w:color w:val="1c4587"/>
          <w:sz w:val="22"/>
          <w:szCs w:val="22"/>
          <w:u w:val="none"/>
          <w:shd w:fill="auto" w:val="clear"/>
          <w:vertAlign w:val="baseline"/>
          <w:rtl w:val="0"/>
        </w:rPr>
        <w:t xml:space="preserve"> sus planes y proyectos (a corto, medio y largo plazo)</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1"/>
          <w:i w:val="0"/>
          <w:smallCaps w:val="0"/>
          <w:strike w:val="0"/>
          <w:color w:val="1c4587"/>
          <w:sz w:val="22"/>
          <w:szCs w:val="22"/>
          <w:shd w:fill="auto" w:val="clear"/>
          <w:vertAlign w:val="baseline"/>
        </w:rPr>
      </w:pPr>
      <w:r w:rsidDel="00000000" w:rsidR="00000000" w:rsidRPr="00000000">
        <w:rPr>
          <w:rFonts w:ascii="Roboto" w:cs="Roboto" w:eastAsia="Roboto" w:hAnsi="Roboto"/>
          <w:b w:val="1"/>
          <w:i w:val="0"/>
          <w:smallCaps w:val="0"/>
          <w:strike w:val="0"/>
          <w:color w:val="1c4587"/>
          <w:sz w:val="22"/>
          <w:szCs w:val="22"/>
          <w:u w:val="single"/>
          <w:shd w:fill="auto" w:val="clear"/>
          <w:vertAlign w:val="baseline"/>
          <w:rtl w:val="0"/>
        </w:rPr>
        <w:t xml:space="preserve">Cada 3 semanas</w:t>
      </w:r>
      <w:r w:rsidDel="00000000" w:rsidR="00000000" w:rsidRPr="00000000">
        <w:rPr>
          <w:rFonts w:ascii="Roboto" w:cs="Roboto" w:eastAsia="Roboto" w:hAnsi="Roboto"/>
          <w:b w:val="1"/>
          <w:i w:val="0"/>
          <w:smallCaps w:val="0"/>
          <w:strike w:val="0"/>
          <w:color w:val="1c4587"/>
          <w:sz w:val="22"/>
          <w:szCs w:val="22"/>
          <w:u w:val="none"/>
          <w:shd w:fill="auto" w:val="clear"/>
          <w:vertAlign w:val="baseline"/>
          <w:rtl w:val="0"/>
        </w:rPr>
        <w:t xml:space="preserve"> hacer una actividad juntos, ir al cine, al restaurante, a pescar </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1"/>
          <w:i w:val="0"/>
          <w:smallCaps w:val="0"/>
          <w:strike w:val="0"/>
          <w:color w:val="1c4587"/>
          <w:sz w:val="22"/>
          <w:szCs w:val="22"/>
          <w:shd w:fill="auto" w:val="clear"/>
          <w:vertAlign w:val="baseline"/>
        </w:rPr>
      </w:pPr>
      <w:r w:rsidDel="00000000" w:rsidR="00000000" w:rsidRPr="00000000">
        <w:rPr>
          <w:rFonts w:ascii="Roboto" w:cs="Roboto" w:eastAsia="Roboto" w:hAnsi="Roboto"/>
          <w:b w:val="1"/>
          <w:i w:val="0"/>
          <w:smallCaps w:val="0"/>
          <w:strike w:val="0"/>
          <w:color w:val="1c4587"/>
          <w:sz w:val="22"/>
          <w:szCs w:val="22"/>
          <w:u w:val="single"/>
          <w:shd w:fill="auto" w:val="clear"/>
          <w:vertAlign w:val="baseline"/>
          <w:rtl w:val="0"/>
        </w:rPr>
        <w:t xml:space="preserve">Cada 3 meses</w:t>
      </w:r>
      <w:r w:rsidDel="00000000" w:rsidR="00000000" w:rsidRPr="00000000">
        <w:rPr>
          <w:rFonts w:ascii="Roboto" w:cs="Roboto" w:eastAsia="Roboto" w:hAnsi="Roboto"/>
          <w:b w:val="1"/>
          <w:i w:val="0"/>
          <w:smallCaps w:val="0"/>
          <w:strike w:val="0"/>
          <w:color w:val="1c4587"/>
          <w:sz w:val="22"/>
          <w:szCs w:val="22"/>
          <w:u w:val="none"/>
          <w:shd w:fill="auto" w:val="clear"/>
          <w:vertAlign w:val="baseline"/>
          <w:rtl w:val="0"/>
        </w:rPr>
        <w:t xml:space="preserve"> hacer un retiro de pareja, solo los dos , ir a un hotel</w:t>
      </w:r>
      <w:r w:rsidDel="00000000" w:rsidR="00000000" w:rsidRPr="00000000">
        <w:rPr>
          <w:b w:val="1"/>
          <w:color w:val="1c4587"/>
          <w:sz w:val="22"/>
          <w:szCs w:val="22"/>
          <w:rtl w:val="0"/>
        </w:rPr>
        <w:t xml:space="preserve">,</w:t>
      </w:r>
      <w:r w:rsidDel="00000000" w:rsidR="00000000" w:rsidRPr="00000000">
        <w:rPr>
          <w:rFonts w:ascii="Roboto" w:cs="Roboto" w:eastAsia="Roboto" w:hAnsi="Roboto"/>
          <w:b w:val="1"/>
          <w:i w:val="0"/>
          <w:smallCaps w:val="0"/>
          <w:strike w:val="0"/>
          <w:color w:val="1c4587"/>
          <w:sz w:val="22"/>
          <w:szCs w:val="22"/>
          <w:u w:val="none"/>
          <w:shd w:fill="auto" w:val="clear"/>
          <w:vertAlign w:val="baseline"/>
          <w:rtl w:val="0"/>
        </w:rPr>
        <w:t xml:space="preserve"> conocer lugares nuevos de la ciudad </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1"/>
          <w:i w:val="0"/>
          <w:smallCaps w:val="0"/>
          <w:strike w:val="0"/>
          <w:color w:val="1c4587"/>
          <w:sz w:val="22"/>
          <w:szCs w:val="22"/>
          <w:shd w:fill="auto" w:val="clear"/>
          <w:vertAlign w:val="baseline"/>
        </w:rPr>
      </w:pPr>
      <w:r w:rsidDel="00000000" w:rsidR="00000000" w:rsidRPr="00000000">
        <w:rPr>
          <w:rFonts w:ascii="Roboto" w:cs="Roboto" w:eastAsia="Roboto" w:hAnsi="Roboto"/>
          <w:b w:val="1"/>
          <w:i w:val="0"/>
          <w:smallCaps w:val="0"/>
          <w:strike w:val="0"/>
          <w:color w:val="1c4587"/>
          <w:sz w:val="22"/>
          <w:szCs w:val="22"/>
          <w:u w:val="single"/>
          <w:shd w:fill="auto" w:val="clear"/>
          <w:vertAlign w:val="baseline"/>
          <w:rtl w:val="0"/>
        </w:rPr>
        <w:t xml:space="preserve">Cada 3 </w:t>
      </w:r>
      <w:r w:rsidDel="00000000" w:rsidR="00000000" w:rsidRPr="00000000">
        <w:rPr>
          <w:b w:val="1"/>
          <w:color w:val="1c4587"/>
          <w:sz w:val="22"/>
          <w:szCs w:val="22"/>
          <w:u w:val="single"/>
          <w:rtl w:val="0"/>
        </w:rPr>
        <w:t xml:space="preserve">años</w:t>
      </w:r>
      <w:r w:rsidDel="00000000" w:rsidR="00000000" w:rsidRPr="00000000">
        <w:rPr>
          <w:rFonts w:ascii="Roboto" w:cs="Roboto" w:eastAsia="Roboto" w:hAnsi="Roboto"/>
          <w:b w:val="1"/>
          <w:i w:val="0"/>
          <w:smallCaps w:val="0"/>
          <w:strike w:val="0"/>
          <w:color w:val="1c4587"/>
          <w:sz w:val="22"/>
          <w:szCs w:val="22"/>
          <w:u w:val="single"/>
          <w:shd w:fill="auto" w:val="clear"/>
          <w:vertAlign w:val="baseline"/>
          <w:rtl w:val="0"/>
        </w:rPr>
        <w:t xml:space="preserve"> </w:t>
      </w:r>
      <w:r w:rsidDel="00000000" w:rsidR="00000000" w:rsidRPr="00000000">
        <w:rPr>
          <w:rFonts w:ascii="Roboto" w:cs="Roboto" w:eastAsia="Roboto" w:hAnsi="Roboto"/>
          <w:b w:val="1"/>
          <w:i w:val="0"/>
          <w:smallCaps w:val="0"/>
          <w:strike w:val="0"/>
          <w:color w:val="1c4587"/>
          <w:sz w:val="22"/>
          <w:szCs w:val="22"/>
          <w:u w:val="none"/>
          <w:shd w:fill="auto" w:val="clear"/>
          <w:vertAlign w:val="baseline"/>
          <w:rtl w:val="0"/>
        </w:rPr>
        <w:t xml:space="preserve"> hacer un viaje grande, ir a Europa, </w:t>
      </w:r>
      <w:r w:rsidDel="00000000" w:rsidR="00000000" w:rsidRPr="00000000">
        <w:rPr>
          <w:b w:val="1"/>
          <w:color w:val="1c4587"/>
          <w:sz w:val="22"/>
          <w:szCs w:val="22"/>
          <w:rtl w:val="0"/>
        </w:rPr>
        <w:t xml:space="preserve">EE. UU.</w:t>
      </w:r>
      <w:r w:rsidDel="00000000" w:rsidR="00000000" w:rsidRPr="00000000">
        <w:rPr>
          <w:rFonts w:ascii="Roboto" w:cs="Roboto" w:eastAsia="Roboto" w:hAnsi="Roboto"/>
          <w:b w:val="1"/>
          <w:i w:val="0"/>
          <w:smallCaps w:val="0"/>
          <w:strike w:val="0"/>
          <w:color w:val="1c4587"/>
          <w:sz w:val="22"/>
          <w:szCs w:val="22"/>
          <w:u w:val="none"/>
          <w:shd w:fill="auto" w:val="clear"/>
          <w:vertAlign w:val="baseline"/>
          <w:rtl w:val="0"/>
        </w:rPr>
        <w:t xml:space="preserve">, </w:t>
      </w:r>
      <w:r w:rsidDel="00000000" w:rsidR="00000000" w:rsidRPr="00000000">
        <w:rPr>
          <w:b w:val="1"/>
          <w:color w:val="1c4587"/>
          <w:sz w:val="22"/>
          <w:szCs w:val="22"/>
          <w:rtl w:val="0"/>
        </w:rPr>
        <w:t xml:space="preserve">un crucero, </w:t>
      </w:r>
      <w:r w:rsidDel="00000000" w:rsidR="00000000" w:rsidRPr="00000000">
        <w:rPr>
          <w:rFonts w:ascii="Roboto" w:cs="Roboto" w:eastAsia="Roboto" w:hAnsi="Roboto"/>
          <w:b w:val="1"/>
          <w:i w:val="0"/>
          <w:smallCaps w:val="0"/>
          <w:strike w:val="0"/>
          <w:color w:val="1c4587"/>
          <w:sz w:val="22"/>
          <w:szCs w:val="22"/>
          <w:u w:val="none"/>
          <w:shd w:fill="auto" w:val="clear"/>
          <w:vertAlign w:val="baseline"/>
          <w:rtl w:val="0"/>
        </w:rPr>
        <w:t xml:space="preserve">si no no puede por motivos financieros, Turismo dentro de tu país </w:t>
      </w:r>
      <w:r w:rsidDel="00000000" w:rsidR="00000000" w:rsidRPr="00000000">
        <w:rPr>
          <w:rtl w:val="0"/>
        </w:rPr>
      </w:r>
    </w:p>
    <w:p w:rsidR="00000000" w:rsidDel="00000000" w:rsidP="00000000" w:rsidRDefault="00000000" w:rsidRPr="00000000" w14:paraId="00000053">
      <w:pPr>
        <w:ind w:left="720" w:firstLine="0"/>
        <w:jc w:val="both"/>
        <w:rPr>
          <w:i w:val="1"/>
          <w:color w:val="1c4587"/>
          <w:sz w:val="22"/>
          <w:szCs w:val="22"/>
        </w:rPr>
      </w:pPr>
      <w:r w:rsidDel="00000000" w:rsidR="00000000" w:rsidRPr="00000000">
        <w:rPr>
          <w:rtl w:val="0"/>
        </w:rPr>
      </w:r>
    </w:p>
    <w:p w:rsidR="00000000" w:rsidDel="00000000" w:rsidP="00000000" w:rsidRDefault="00000000" w:rsidRPr="00000000" w14:paraId="00000054">
      <w:pPr>
        <w:ind w:left="720" w:firstLine="0"/>
        <w:jc w:val="both"/>
        <w:rPr>
          <w:b w:val="1"/>
          <w:i w:val="1"/>
          <w:color w:val="1c4587"/>
          <w:sz w:val="22"/>
          <w:szCs w:val="22"/>
        </w:rPr>
      </w:pPr>
      <w:r w:rsidDel="00000000" w:rsidR="00000000" w:rsidRPr="00000000">
        <w:rPr>
          <w:b w:val="1"/>
          <w:i w:val="1"/>
          <w:color w:val="1c4587"/>
          <w:sz w:val="22"/>
          <w:szCs w:val="22"/>
          <w:rtl w:val="0"/>
        </w:rPr>
        <w:t xml:space="preserve">Ejercicio: Cuál es vuestra regla de 3 </w:t>
      </w:r>
      <w:r w:rsidDel="00000000" w:rsidR="00000000" w:rsidRPr="00000000">
        <w:rPr>
          <w:i w:val="1"/>
          <w:color w:val="1c4587"/>
          <w:sz w:val="22"/>
          <w:szCs w:val="22"/>
          <w:rtl w:val="0"/>
        </w:rPr>
        <w:t xml:space="preserve"> ¿</w:t>
      </w:r>
      <w:r w:rsidDel="00000000" w:rsidR="00000000" w:rsidRPr="00000000">
        <w:rPr>
          <w:b w:val="1"/>
          <w:i w:val="1"/>
          <w:color w:val="1c4587"/>
          <w:sz w:val="22"/>
          <w:szCs w:val="22"/>
          <w:rtl w:val="0"/>
        </w:rPr>
        <w:t xml:space="preserve">Qué planes tenéis  para los próximos 3 días, semanas, meses y años?</w:t>
      </w:r>
    </w:p>
    <w:p w:rsidR="00000000" w:rsidDel="00000000" w:rsidP="00000000" w:rsidRDefault="00000000" w:rsidRPr="00000000" w14:paraId="00000055">
      <w:pPr>
        <w:ind w:left="720" w:firstLine="0"/>
        <w:jc w:val="both"/>
        <w:rPr>
          <w:i w:val="1"/>
          <w:color w:val="666666"/>
          <w:sz w:val="22"/>
          <w:szCs w:val="22"/>
        </w:rPr>
      </w:pPr>
      <w:r w:rsidDel="00000000" w:rsidR="00000000" w:rsidRPr="00000000">
        <w:rPr>
          <w:rtl w:val="0"/>
        </w:rPr>
      </w:r>
    </w:p>
    <w:p w:rsidR="00000000" w:rsidDel="00000000" w:rsidP="00000000" w:rsidRDefault="00000000" w:rsidRPr="00000000" w14:paraId="00000056">
      <w:pPr>
        <w:rPr>
          <w:b w:val="1"/>
          <w:color w:val="262161"/>
          <w:sz w:val="22"/>
          <w:szCs w:val="22"/>
        </w:rPr>
      </w:pPr>
      <w:r w:rsidDel="00000000" w:rsidR="00000000" w:rsidRPr="00000000">
        <w:rPr>
          <w:rtl w:val="0"/>
        </w:rPr>
      </w:r>
    </w:p>
    <w:tbl>
      <w:tblPr>
        <w:tblStyle w:val="Table3"/>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rHeight w:val="2390" w:hRule="atLeast"/>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57">
            <w:pPr>
              <w:spacing w:before="200" w:lineRule="auto"/>
              <w:ind w:left="283" w:firstLine="0"/>
              <w:rPr>
                <w:color w:val="38761d"/>
                <w:sz w:val="22"/>
                <w:szCs w:val="22"/>
              </w:rPr>
            </w:pPr>
            <w:r w:rsidDel="00000000" w:rsidR="00000000" w:rsidRPr="00000000">
              <w:rPr>
                <w:color w:val="38761d"/>
                <w:sz w:val="22"/>
                <w:szCs w:val="22"/>
                <w:rtl w:val="0"/>
              </w:rPr>
              <w:t xml:space="preserve">Escribe aquí la respuesta. </w:t>
            </w:r>
          </w:p>
          <w:p w:rsidR="00000000" w:rsidDel="00000000" w:rsidP="00000000" w:rsidRDefault="00000000" w:rsidRPr="00000000" w14:paraId="0000005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rFonts w:ascii="Roboto" w:cs="Roboto" w:eastAsia="Roboto" w:hAnsi="Roboto"/>
                <w:b w:val="0"/>
                <w:i w:val="0"/>
                <w:smallCaps w:val="0"/>
                <w:strike w:val="0"/>
                <w:color w:val="38761d"/>
                <w:sz w:val="22"/>
                <w:szCs w:val="22"/>
                <w:shd w:fill="auto" w:val="clear"/>
                <w:vertAlign w:val="baseline"/>
              </w:rPr>
            </w:pPr>
            <w:r w:rsidDel="00000000" w:rsidR="00000000" w:rsidRPr="00000000">
              <w:rPr>
                <w:color w:val="38761d"/>
                <w:sz w:val="22"/>
                <w:szCs w:val="22"/>
                <w:rtl w:val="0"/>
              </w:rPr>
              <w:t xml:space="preserve">cada 3 días……………………………………………………………………………………………………</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200" w:line="276" w:lineRule="auto"/>
              <w:ind w:left="720" w:right="0" w:firstLine="0"/>
              <w:jc w:val="left"/>
              <w:rPr>
                <w:color w:val="38761d"/>
                <w:sz w:val="22"/>
                <w:szCs w:val="22"/>
              </w:rPr>
            </w:pPr>
            <w:r w:rsidDel="00000000" w:rsidR="00000000" w:rsidRPr="00000000">
              <w:rPr>
                <w:rtl w:val="0"/>
              </w:rPr>
            </w:r>
          </w:p>
          <w:p w:rsidR="00000000" w:rsidDel="00000000" w:rsidP="00000000" w:rsidRDefault="00000000" w:rsidRPr="00000000" w14:paraId="0000005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2"/>
                <w:szCs w:val="22"/>
                <w:shd w:fill="auto" w:val="clear"/>
                <w:vertAlign w:val="baseline"/>
              </w:rPr>
            </w:pPr>
            <w:r w:rsidDel="00000000" w:rsidR="00000000" w:rsidRPr="00000000">
              <w:rPr>
                <w:color w:val="38761d"/>
                <w:sz w:val="22"/>
                <w:szCs w:val="22"/>
                <w:rtl w:val="0"/>
              </w:rPr>
              <w:t xml:space="preserve">Cada 3 semanas…………………………………………………………………………………………</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color w:val="38761d"/>
                <w:sz w:val="22"/>
                <w:szCs w:val="22"/>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color w:val="38761d"/>
                <w:sz w:val="22"/>
                <w:szCs w:val="22"/>
              </w:rPr>
            </w:pPr>
            <w:r w:rsidDel="00000000" w:rsidR="00000000" w:rsidRPr="00000000">
              <w:rPr>
                <w:rtl w:val="0"/>
              </w:rPr>
            </w:r>
          </w:p>
          <w:p w:rsidR="00000000" w:rsidDel="00000000" w:rsidP="00000000" w:rsidRDefault="00000000" w:rsidRPr="00000000" w14:paraId="0000005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color w:val="38761d"/>
                <w:sz w:val="22"/>
                <w:szCs w:val="22"/>
                <w:u w:val="none"/>
              </w:rPr>
            </w:pPr>
            <w:r w:rsidDel="00000000" w:rsidR="00000000" w:rsidRPr="00000000">
              <w:rPr>
                <w:color w:val="38761d"/>
                <w:sz w:val="22"/>
                <w:szCs w:val="22"/>
                <w:rtl w:val="0"/>
              </w:rPr>
              <w:t xml:space="preserve">Cada 3 meses………………………………………………………………………………………………</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color w:val="38761d"/>
                <w:sz w:val="22"/>
                <w:szCs w:val="22"/>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color w:val="38761d"/>
                <w:sz w:val="22"/>
                <w:szCs w:val="22"/>
              </w:rPr>
            </w:pPr>
            <w:r w:rsidDel="00000000" w:rsidR="00000000" w:rsidRPr="00000000">
              <w:rPr>
                <w:rtl w:val="0"/>
              </w:rPr>
            </w:r>
          </w:p>
          <w:p w:rsidR="00000000" w:rsidDel="00000000" w:rsidP="00000000" w:rsidRDefault="00000000" w:rsidRPr="00000000" w14:paraId="0000006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2"/>
                <w:szCs w:val="22"/>
                <w:shd w:fill="auto" w:val="clear"/>
                <w:vertAlign w:val="baseline"/>
              </w:rPr>
            </w:pPr>
            <w:r w:rsidDel="00000000" w:rsidR="00000000" w:rsidRPr="00000000">
              <w:rPr>
                <w:color w:val="38761d"/>
                <w:sz w:val="22"/>
                <w:szCs w:val="22"/>
                <w:rtl w:val="0"/>
              </w:rPr>
              <w:t xml:space="preserve">Cada 3 años …………………………………………………………………..…………………………………………………</w:t>
            </w: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Roboto" w:cs="Roboto" w:eastAsia="Roboto" w:hAnsi="Roboto"/>
                <w:b w:val="0"/>
                <w:i w:val="0"/>
                <w:smallCaps w:val="0"/>
                <w:strike w:val="0"/>
                <w:color w:val="38761d"/>
                <w:sz w:val="22"/>
                <w:szCs w:val="22"/>
                <w:shd w:fill="auto" w:val="clear"/>
                <w:vertAlign w:val="baseline"/>
              </w:rPr>
            </w:pPr>
            <w:r w:rsidDel="00000000" w:rsidR="00000000" w:rsidRPr="00000000">
              <w:rPr>
                <w:rtl w:val="0"/>
              </w:rPr>
            </w:r>
          </w:p>
          <w:p w:rsidR="00000000" w:rsidDel="00000000" w:rsidP="00000000" w:rsidRDefault="00000000" w:rsidRPr="00000000" w14:paraId="00000062">
            <w:pPr>
              <w:spacing w:before="200" w:lineRule="auto"/>
              <w:ind w:left="283" w:firstLine="0"/>
              <w:rPr>
                <w:color w:val="38761d"/>
                <w:sz w:val="22"/>
                <w:szCs w:val="22"/>
              </w:rPr>
            </w:pPr>
            <w:r w:rsidDel="00000000" w:rsidR="00000000" w:rsidRPr="00000000">
              <w:rPr>
                <w:rtl w:val="0"/>
              </w:rPr>
            </w:r>
          </w:p>
        </w:tc>
      </w:tr>
    </w:tbl>
    <w:p w:rsidR="00000000" w:rsidDel="00000000" w:rsidP="00000000" w:rsidRDefault="00000000" w:rsidRPr="00000000" w14:paraId="00000063">
      <w:pPr>
        <w:rPr>
          <w:sz w:val="22"/>
          <w:szCs w:val="22"/>
        </w:rPr>
      </w:pPr>
      <w:r w:rsidDel="00000000" w:rsidR="00000000" w:rsidRPr="00000000">
        <w:rPr>
          <w:rtl w:val="0"/>
        </w:rPr>
      </w:r>
    </w:p>
    <w:p w:rsidR="00000000" w:rsidDel="00000000" w:rsidP="00000000" w:rsidRDefault="00000000" w:rsidRPr="00000000" w14:paraId="00000064">
      <w:pPr>
        <w:rPr>
          <w:b w:val="1"/>
          <w:sz w:val="22"/>
          <w:szCs w:val="22"/>
        </w:rPr>
      </w:pPr>
      <w:r w:rsidDel="00000000" w:rsidR="00000000" w:rsidRPr="00000000">
        <w:rPr>
          <w:rtl w:val="0"/>
        </w:rPr>
      </w:r>
    </w:p>
    <w:p w:rsidR="00000000" w:rsidDel="00000000" w:rsidP="00000000" w:rsidRDefault="00000000" w:rsidRPr="00000000" w14:paraId="00000065">
      <w:pPr>
        <w:jc w:val="both"/>
        <w:rPr>
          <w:b w:val="1"/>
          <w:sz w:val="22"/>
          <w:szCs w:val="22"/>
        </w:rPr>
      </w:pPr>
      <w:r w:rsidDel="00000000" w:rsidR="00000000" w:rsidRPr="00000000">
        <w:rPr>
          <w:rtl w:val="0"/>
        </w:rPr>
      </w:r>
    </w:p>
    <w:p w:rsidR="00000000" w:rsidDel="00000000" w:rsidP="00000000" w:rsidRDefault="00000000" w:rsidRPr="00000000" w14:paraId="00000066">
      <w:pPr>
        <w:pStyle w:val="Heading2"/>
        <w:ind w:firstLine="0"/>
        <w:rPr>
          <w:sz w:val="22"/>
          <w:szCs w:val="22"/>
        </w:rPr>
      </w:pPr>
      <w:r w:rsidDel="00000000" w:rsidR="00000000" w:rsidRPr="00000000">
        <w:rPr>
          <w:rtl w:val="0"/>
        </w:rPr>
      </w:r>
    </w:p>
    <w:p w:rsidR="00000000" w:rsidDel="00000000" w:rsidP="00000000" w:rsidRDefault="00000000" w:rsidRPr="00000000" w14:paraId="00000067">
      <w:pPr>
        <w:rPr>
          <w:i w:val="1"/>
          <w:color w:val="666666"/>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68">
      <w:pPr>
        <w:ind w:left="720" w:firstLine="0"/>
        <w:jc w:val="both"/>
        <w:rPr>
          <w:i w:val="1"/>
          <w:color w:val="666666"/>
          <w:sz w:val="22"/>
          <w:szCs w:val="22"/>
        </w:rPr>
      </w:pPr>
      <w:r w:rsidDel="00000000" w:rsidR="00000000" w:rsidRPr="00000000">
        <w:rPr>
          <w:rtl w:val="0"/>
        </w:rPr>
      </w:r>
    </w:p>
    <w:p w:rsidR="00000000" w:rsidDel="00000000" w:rsidP="00000000" w:rsidRDefault="00000000" w:rsidRPr="00000000" w14:paraId="00000069">
      <w:pPr>
        <w:rPr>
          <w:b w:val="1"/>
          <w:color w:val="002060"/>
          <w:sz w:val="26"/>
          <w:szCs w:val="26"/>
        </w:rPr>
      </w:pPr>
      <w:r w:rsidDel="00000000" w:rsidR="00000000" w:rsidRPr="00000000">
        <w:rPr>
          <w:b w:val="1"/>
          <w:color w:val="002060"/>
          <w:sz w:val="26"/>
          <w:szCs w:val="26"/>
          <w:rtl w:val="0"/>
        </w:rPr>
        <w:t xml:space="preserve">4//  CÓMO RESOLVER LO IRRESOLUBLE </w:t>
      </w:r>
    </w:p>
    <w:p w:rsidR="00000000" w:rsidDel="00000000" w:rsidP="00000000" w:rsidRDefault="00000000" w:rsidRPr="00000000" w14:paraId="0000006A">
      <w:pPr>
        <w:rPr>
          <w:b w:val="1"/>
          <w:color w:val="002060"/>
          <w:sz w:val="26"/>
          <w:szCs w:val="26"/>
        </w:rPr>
      </w:pPr>
      <w:r w:rsidDel="00000000" w:rsidR="00000000" w:rsidRPr="00000000">
        <w:rPr>
          <w:rtl w:val="0"/>
        </w:rPr>
      </w:r>
    </w:p>
    <w:p w:rsidR="00000000" w:rsidDel="00000000" w:rsidP="00000000" w:rsidRDefault="00000000" w:rsidRPr="00000000" w14:paraId="0000006B">
      <w:pPr>
        <w:rPr>
          <w:sz w:val="22"/>
          <w:szCs w:val="22"/>
        </w:rPr>
      </w:pPr>
      <w:r w:rsidDel="00000000" w:rsidR="00000000" w:rsidRPr="00000000">
        <w:rPr>
          <w:sz w:val="22"/>
          <w:szCs w:val="22"/>
          <w:rtl w:val="0"/>
        </w:rPr>
        <w:t xml:space="preserve">Escoge una persona / figura de mutuo acuerdo, un tercero para subyugar tu voluntad por el difícil  desacuerdo "irresoluble". Solo busqué a esta persona después de aplicar todos los principios de </w:t>
      </w:r>
      <w:r w:rsidDel="00000000" w:rsidR="00000000" w:rsidRPr="00000000">
        <w:rPr>
          <w:b w:val="1"/>
          <w:sz w:val="22"/>
          <w:szCs w:val="22"/>
          <w:rtl w:val="0"/>
        </w:rPr>
        <w:t xml:space="preserve">Restoring Relationships</w:t>
      </w:r>
      <w:r w:rsidDel="00000000" w:rsidR="00000000" w:rsidRPr="00000000">
        <w:rPr>
          <w:sz w:val="22"/>
          <w:szCs w:val="22"/>
          <w:rtl w:val="0"/>
        </w:rPr>
        <w:t xml:space="preserve"> en tu matrimonio y si el consentimiento mutuo aún no es posible.</w:t>
      </w:r>
    </w:p>
    <w:p w:rsidR="00000000" w:rsidDel="00000000" w:rsidP="00000000" w:rsidRDefault="00000000" w:rsidRPr="00000000" w14:paraId="0000006C">
      <w:pPr>
        <w:rPr>
          <w:sz w:val="22"/>
          <w:szCs w:val="22"/>
        </w:rPr>
      </w:pPr>
      <w:r w:rsidDel="00000000" w:rsidR="00000000" w:rsidRPr="00000000">
        <w:rPr>
          <w:sz w:val="22"/>
          <w:szCs w:val="22"/>
          <w:rtl w:val="0"/>
        </w:rPr>
        <w:t xml:space="preserve"> ¡Esta persona no debe ser un amigo o familiar! </w:t>
      </w:r>
      <w:r w:rsidDel="00000000" w:rsidR="00000000" w:rsidRPr="00000000">
        <w:rPr>
          <w:b w:val="1"/>
          <w:sz w:val="22"/>
          <w:szCs w:val="22"/>
          <w:rtl w:val="0"/>
        </w:rPr>
        <w:t xml:space="preserve">Debe ser alguien en quien tengas mucha confianza, alguien que sepas que tiene el mejor interés de tu familia en el corazón y alguien en quien confíes</w:t>
      </w:r>
      <w:r w:rsidDel="00000000" w:rsidR="00000000" w:rsidRPr="00000000">
        <w:rPr>
          <w:sz w:val="22"/>
          <w:szCs w:val="22"/>
          <w:rtl w:val="0"/>
        </w:rPr>
        <w:t xml:space="preserve">. Una vez que elija acudir a esta persona, comprométase a aceptar su decisión.</w:t>
      </w:r>
    </w:p>
    <w:p w:rsidR="00000000" w:rsidDel="00000000" w:rsidP="00000000" w:rsidRDefault="00000000" w:rsidRPr="00000000" w14:paraId="0000006D">
      <w:pPr>
        <w:rPr>
          <w:i w:val="1"/>
          <w:color w:val="666666"/>
          <w:sz w:val="22"/>
          <w:szCs w:val="22"/>
        </w:rPr>
      </w:pPr>
      <w:r w:rsidDel="00000000" w:rsidR="00000000" w:rsidRPr="00000000">
        <w:rPr>
          <w:rtl w:val="0"/>
        </w:rPr>
      </w:r>
    </w:p>
    <w:p w:rsidR="00000000" w:rsidDel="00000000" w:rsidP="00000000" w:rsidRDefault="00000000" w:rsidRPr="00000000" w14:paraId="0000006E">
      <w:pPr>
        <w:ind w:left="720" w:firstLine="0"/>
        <w:jc w:val="both"/>
        <w:rPr>
          <w:i w:val="1"/>
          <w:color w:val="666666"/>
          <w:sz w:val="22"/>
          <w:szCs w:val="22"/>
        </w:rPr>
      </w:pPr>
      <w:r w:rsidDel="00000000" w:rsidR="00000000" w:rsidRPr="00000000">
        <w:rPr>
          <w:rtl w:val="0"/>
        </w:rPr>
      </w:r>
    </w:p>
    <w:p w:rsidR="00000000" w:rsidDel="00000000" w:rsidP="00000000" w:rsidRDefault="00000000" w:rsidRPr="00000000" w14:paraId="0000006F">
      <w:pPr>
        <w:ind w:left="720" w:firstLine="0"/>
        <w:jc w:val="both"/>
        <w:rPr>
          <w:b w:val="1"/>
          <w:i w:val="1"/>
          <w:sz w:val="22"/>
          <w:szCs w:val="22"/>
        </w:rPr>
      </w:pPr>
      <w:r w:rsidDel="00000000" w:rsidR="00000000" w:rsidRPr="00000000">
        <w:rPr>
          <w:b w:val="1"/>
          <w:i w:val="1"/>
          <w:sz w:val="22"/>
          <w:szCs w:val="22"/>
          <w:rtl w:val="0"/>
        </w:rPr>
        <w:t xml:space="preserve">Ejercicio:</w:t>
      </w:r>
      <w:r w:rsidDel="00000000" w:rsidR="00000000" w:rsidRPr="00000000">
        <w:rPr>
          <w:i w:val="1"/>
          <w:sz w:val="22"/>
          <w:szCs w:val="22"/>
          <w:rtl w:val="0"/>
        </w:rPr>
        <w:t xml:space="preserve"> ¿</w:t>
      </w:r>
      <w:r w:rsidDel="00000000" w:rsidR="00000000" w:rsidRPr="00000000">
        <w:rPr>
          <w:b w:val="1"/>
          <w:i w:val="1"/>
          <w:sz w:val="22"/>
          <w:szCs w:val="22"/>
          <w:rtl w:val="0"/>
        </w:rPr>
        <w:t xml:space="preserve">Quién podría ser esta tercera persona de mutuo acuerdo ?</w:t>
      </w:r>
    </w:p>
    <w:p w:rsidR="00000000" w:rsidDel="00000000" w:rsidP="00000000" w:rsidRDefault="00000000" w:rsidRPr="00000000" w14:paraId="00000070">
      <w:pPr>
        <w:ind w:left="720" w:firstLine="0"/>
        <w:jc w:val="both"/>
        <w:rPr>
          <w:i w:val="1"/>
          <w:color w:val="666666"/>
          <w:sz w:val="22"/>
          <w:szCs w:val="22"/>
        </w:rPr>
      </w:pPr>
      <w:r w:rsidDel="00000000" w:rsidR="00000000" w:rsidRPr="00000000">
        <w:rPr>
          <w:rtl w:val="0"/>
        </w:rPr>
      </w:r>
    </w:p>
    <w:p w:rsidR="00000000" w:rsidDel="00000000" w:rsidP="00000000" w:rsidRDefault="00000000" w:rsidRPr="00000000" w14:paraId="00000071">
      <w:pPr>
        <w:rPr>
          <w:b w:val="1"/>
          <w:color w:val="262161"/>
          <w:sz w:val="22"/>
          <w:szCs w:val="22"/>
        </w:rPr>
      </w:pPr>
      <w:r w:rsidDel="00000000" w:rsidR="00000000" w:rsidRPr="00000000">
        <w:rPr>
          <w:rtl w:val="0"/>
        </w:rPr>
      </w:r>
    </w:p>
    <w:tbl>
      <w:tblPr>
        <w:tblStyle w:val="Table4"/>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rHeight w:val="2390" w:hRule="atLeast"/>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72">
            <w:pPr>
              <w:spacing w:before="200" w:lineRule="auto"/>
              <w:ind w:left="283" w:firstLine="0"/>
              <w:rPr>
                <w:color w:val="38761d"/>
                <w:sz w:val="22"/>
                <w:szCs w:val="22"/>
              </w:rPr>
            </w:pPr>
            <w:r w:rsidDel="00000000" w:rsidR="00000000" w:rsidRPr="00000000">
              <w:rPr>
                <w:color w:val="38761d"/>
                <w:sz w:val="22"/>
                <w:szCs w:val="22"/>
                <w:rtl w:val="0"/>
              </w:rPr>
              <w:t xml:space="preserve">Escribe aquí vuestras posibles figuras de mutuo acuerdo.</w:t>
            </w:r>
          </w:p>
          <w:p w:rsidR="00000000" w:rsidDel="00000000" w:rsidP="00000000" w:rsidRDefault="00000000" w:rsidRPr="00000000" w14:paraId="0000007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200" w:line="276" w:lineRule="auto"/>
              <w:ind w:left="1440" w:right="0" w:hanging="360"/>
              <w:jc w:val="left"/>
              <w:rPr>
                <w:rFonts w:ascii="Roboto" w:cs="Roboto" w:eastAsia="Roboto" w:hAnsi="Roboto"/>
                <w:b w:val="0"/>
                <w:i w:val="0"/>
                <w:smallCaps w:val="0"/>
                <w:strike w:val="0"/>
                <w:color w:val="38761d"/>
                <w:sz w:val="22"/>
                <w:szCs w:val="22"/>
                <w:u w:val="none"/>
                <w:shd w:fill="auto" w:val="clear"/>
                <w:vertAlign w:val="baseline"/>
              </w:rPr>
            </w:pPr>
            <w:r w:rsidDel="00000000" w:rsidR="00000000" w:rsidRPr="00000000">
              <w:rPr>
                <w:color w:val="38761d"/>
                <w:sz w:val="22"/>
                <w:szCs w:val="22"/>
                <w:rtl w:val="0"/>
              </w:rPr>
              <w:t xml:space="preserve">…………………………………………………………………………………………………………..</w:t>
            </w:r>
          </w:p>
          <w:p w:rsidR="00000000" w:rsidDel="00000000" w:rsidP="00000000" w:rsidRDefault="00000000" w:rsidRPr="00000000" w14:paraId="00000074">
            <w:pPr>
              <w:numPr>
                <w:ilvl w:val="0"/>
                <w:numId w:val="1"/>
              </w:numPr>
              <w:spacing w:after="0" w:afterAutospacing="0" w:before="0" w:beforeAutospacing="0" w:lineRule="auto"/>
              <w:ind w:left="1440" w:hanging="360"/>
              <w:rPr>
                <w:color w:val="38761d"/>
                <w:sz w:val="22"/>
                <w:szCs w:val="22"/>
              </w:rPr>
            </w:pPr>
            <w:r w:rsidDel="00000000" w:rsidR="00000000" w:rsidRPr="00000000">
              <w:rPr>
                <w:color w:val="38761d"/>
                <w:sz w:val="22"/>
                <w:szCs w:val="22"/>
                <w:rtl w:val="0"/>
              </w:rPr>
              <w:t xml:space="preserve">…………………………………………………………………………………………………………..</w:t>
            </w:r>
          </w:p>
          <w:p w:rsidR="00000000" w:rsidDel="00000000" w:rsidP="00000000" w:rsidRDefault="00000000" w:rsidRPr="00000000" w14:paraId="00000075">
            <w:pPr>
              <w:numPr>
                <w:ilvl w:val="0"/>
                <w:numId w:val="1"/>
              </w:numPr>
              <w:spacing w:after="0" w:afterAutospacing="0" w:before="0" w:beforeAutospacing="0" w:lineRule="auto"/>
              <w:ind w:left="1440" w:hanging="360"/>
              <w:rPr>
                <w:color w:val="38761d"/>
                <w:sz w:val="22"/>
                <w:szCs w:val="22"/>
              </w:rPr>
            </w:pPr>
            <w:r w:rsidDel="00000000" w:rsidR="00000000" w:rsidRPr="00000000">
              <w:rPr>
                <w:color w:val="38761d"/>
                <w:sz w:val="22"/>
                <w:szCs w:val="22"/>
                <w:rtl w:val="0"/>
              </w:rPr>
              <w:t xml:space="preserve">…………………………………………………………………………………………………………..</w:t>
            </w:r>
          </w:p>
          <w:p w:rsidR="00000000" w:rsidDel="00000000" w:rsidP="00000000" w:rsidRDefault="00000000" w:rsidRPr="00000000" w14:paraId="00000076">
            <w:pPr>
              <w:numPr>
                <w:ilvl w:val="0"/>
                <w:numId w:val="1"/>
              </w:numPr>
              <w:spacing w:after="0" w:afterAutospacing="0" w:before="0" w:beforeAutospacing="0" w:lineRule="auto"/>
              <w:ind w:left="1440" w:hanging="360"/>
              <w:rPr>
                <w:color w:val="38761d"/>
                <w:sz w:val="22"/>
                <w:szCs w:val="22"/>
              </w:rPr>
            </w:pPr>
            <w:r w:rsidDel="00000000" w:rsidR="00000000" w:rsidRPr="00000000">
              <w:rPr>
                <w:color w:val="38761d"/>
                <w:sz w:val="22"/>
                <w:szCs w:val="22"/>
                <w:rtl w:val="0"/>
              </w:rPr>
              <w:t xml:space="preserve">…………………………………………………………………………………………………………..</w:t>
            </w:r>
          </w:p>
          <w:p w:rsidR="00000000" w:rsidDel="00000000" w:rsidP="00000000" w:rsidRDefault="00000000" w:rsidRPr="00000000" w14:paraId="00000077">
            <w:pPr>
              <w:numPr>
                <w:ilvl w:val="0"/>
                <w:numId w:val="1"/>
              </w:numPr>
              <w:spacing w:before="0" w:beforeAutospacing="0" w:lineRule="auto"/>
              <w:ind w:left="1440" w:hanging="360"/>
              <w:rPr>
                <w:color w:val="38761d"/>
                <w:sz w:val="22"/>
                <w:szCs w:val="22"/>
              </w:rPr>
            </w:pPr>
            <w:r w:rsidDel="00000000" w:rsidR="00000000" w:rsidRPr="00000000">
              <w:rPr>
                <w:color w:val="38761d"/>
                <w:sz w:val="22"/>
                <w:szCs w:val="22"/>
                <w:rtl w:val="0"/>
              </w:rPr>
              <w:t xml:space="preserve">…………………………………………………………………………………………………………..</w:t>
            </w:r>
            <w:r w:rsidDel="00000000" w:rsidR="00000000" w:rsidRPr="00000000">
              <w:rPr>
                <w:rtl w:val="0"/>
              </w:rPr>
            </w:r>
          </w:p>
          <w:p w:rsidR="00000000" w:rsidDel="00000000" w:rsidP="00000000" w:rsidRDefault="00000000" w:rsidRPr="00000000" w14:paraId="00000078">
            <w:pPr>
              <w:spacing w:before="200" w:lineRule="auto"/>
              <w:ind w:left="283" w:firstLine="0"/>
              <w:rPr>
                <w:color w:val="38761d"/>
                <w:sz w:val="22"/>
                <w:szCs w:val="22"/>
              </w:rPr>
            </w:pPr>
            <w:r w:rsidDel="00000000" w:rsidR="00000000" w:rsidRPr="00000000">
              <w:rPr>
                <w:rtl w:val="0"/>
              </w:rPr>
            </w:r>
          </w:p>
        </w:tc>
      </w:tr>
    </w:tbl>
    <w:p w:rsidR="00000000" w:rsidDel="00000000" w:rsidP="00000000" w:rsidRDefault="00000000" w:rsidRPr="00000000" w14:paraId="00000079">
      <w:pPr>
        <w:rPr>
          <w:sz w:val="22"/>
          <w:szCs w:val="22"/>
        </w:rPr>
      </w:pPr>
      <w:r w:rsidDel="00000000" w:rsidR="00000000" w:rsidRPr="00000000">
        <w:rPr>
          <w:rtl w:val="0"/>
        </w:rPr>
      </w:r>
    </w:p>
    <w:p w:rsidR="00000000" w:rsidDel="00000000" w:rsidP="00000000" w:rsidRDefault="00000000" w:rsidRPr="00000000" w14:paraId="0000007A">
      <w:pPr>
        <w:rPr>
          <w:b w:val="1"/>
          <w:sz w:val="22"/>
          <w:szCs w:val="22"/>
        </w:rPr>
      </w:pPr>
      <w:r w:rsidDel="00000000" w:rsidR="00000000" w:rsidRPr="00000000">
        <w:rPr>
          <w:rtl w:val="0"/>
        </w:rPr>
      </w:r>
    </w:p>
    <w:p w:rsidR="00000000" w:rsidDel="00000000" w:rsidP="00000000" w:rsidRDefault="00000000" w:rsidRPr="00000000" w14:paraId="0000007B">
      <w:pPr>
        <w:jc w:val="both"/>
        <w:rPr>
          <w:b w:val="1"/>
          <w:sz w:val="22"/>
          <w:szCs w:val="22"/>
        </w:rPr>
      </w:pPr>
      <w:r w:rsidDel="00000000" w:rsidR="00000000" w:rsidRPr="00000000">
        <w:rPr>
          <w:rtl w:val="0"/>
        </w:rPr>
      </w:r>
    </w:p>
    <w:p w:rsidR="00000000" w:rsidDel="00000000" w:rsidP="00000000" w:rsidRDefault="00000000" w:rsidRPr="00000000" w14:paraId="0000007C">
      <w:pPr>
        <w:pStyle w:val="Heading1"/>
        <w:tabs>
          <w:tab w:val="left" w:leader="none" w:pos="6513"/>
        </w:tabs>
        <w:jc w:val="both"/>
        <w:rPr>
          <w:sz w:val="28"/>
          <w:szCs w:val="28"/>
        </w:rPr>
      </w:pPr>
      <w:r w:rsidDel="00000000" w:rsidR="00000000" w:rsidRPr="00000000">
        <w:rPr>
          <w:sz w:val="28"/>
          <w:szCs w:val="28"/>
          <w:rtl w:val="0"/>
        </w:rPr>
        <w:t xml:space="preserve">5// CONVIERTA LOS PROBLEMAS EN OPORTUNIDADES</w:t>
        <w:tab/>
      </w:r>
    </w:p>
    <w:p w:rsidR="00000000" w:rsidDel="00000000" w:rsidP="00000000" w:rsidRDefault="00000000" w:rsidRPr="00000000" w14:paraId="0000007D">
      <w:pPr>
        <w:rPr>
          <w:sz w:val="26"/>
          <w:szCs w:val="26"/>
        </w:rPr>
      </w:pPr>
      <w:r w:rsidDel="00000000" w:rsidR="00000000" w:rsidRPr="00000000">
        <w:rPr>
          <w:rtl w:val="0"/>
        </w:rPr>
      </w:r>
    </w:p>
    <w:p w:rsidR="00000000" w:rsidDel="00000000" w:rsidP="00000000" w:rsidRDefault="00000000" w:rsidRPr="00000000" w14:paraId="0000007E">
      <w:pPr>
        <w:widowControl w:val="0"/>
        <w:spacing w:line="240" w:lineRule="auto"/>
        <w:jc w:val="center"/>
        <w:rPr>
          <w:b w:val="1"/>
          <w:color w:val="ffffff"/>
          <w:sz w:val="22"/>
          <w:szCs w:val="22"/>
        </w:rPr>
      </w:pPr>
      <w:r w:rsidDel="00000000" w:rsidR="00000000" w:rsidRPr="00000000">
        <w:rPr>
          <w:b w:val="1"/>
          <w:color w:val="ffffff"/>
          <w:sz w:val="22"/>
          <w:szCs w:val="22"/>
          <w:rtl w:val="0"/>
        </w:rPr>
        <w:t xml:space="preserve">Cónyuge 2</w:t>
      </w:r>
    </w:p>
    <w:tbl>
      <w:tblPr>
        <w:tblStyle w:val="Table5"/>
        <w:tblW w:w="84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95"/>
        <w:tblGridChange w:id="0">
          <w:tblGrid>
            <w:gridCol w:w="8495"/>
          </w:tblGrid>
        </w:tblGridChange>
      </w:tblGrid>
      <w:tr>
        <w:trPr>
          <w:cantSplit w:val="0"/>
          <w:tblHeader w:val="0"/>
        </w:trPr>
        <w:tc>
          <w:tcPr>
            <w:tcBorders>
              <w:bottom w:color="000000" w:space="0" w:sz="8" w:val="dotted"/>
            </w:tcBorders>
            <w:shd w:fill="262161" w:val="clear"/>
            <w:tcMar>
              <w:top w:w="100.0" w:type="dxa"/>
              <w:left w:w="100.0" w:type="dxa"/>
              <w:bottom w:w="100.0" w:type="dxa"/>
              <w:right w:w="100.0" w:type="dxa"/>
            </w:tcMar>
          </w:tcPr>
          <w:p w:rsidR="00000000" w:rsidDel="00000000" w:rsidP="00000000" w:rsidRDefault="00000000" w:rsidRPr="00000000" w14:paraId="0000007F">
            <w:pPr>
              <w:widowControl w:val="0"/>
              <w:spacing w:line="240" w:lineRule="auto"/>
              <w:jc w:val="center"/>
              <w:rPr>
                <w:b w:val="1"/>
                <w:color w:val="ffffff"/>
                <w:sz w:val="22"/>
                <w:szCs w:val="22"/>
              </w:rPr>
            </w:pPr>
            <w:r w:rsidDel="00000000" w:rsidR="00000000" w:rsidRPr="00000000">
              <w:rPr>
                <w:b w:val="1"/>
                <w:color w:val="ffffff"/>
                <w:sz w:val="22"/>
                <w:szCs w:val="22"/>
                <w:rtl w:val="0"/>
              </w:rPr>
              <w:t xml:space="preserve">CONVIERTA LOS PROBLEMAS EN OPORTUNIDADES</w:t>
              <w:tab/>
            </w:r>
          </w:p>
          <w:p w:rsidR="00000000" w:rsidDel="00000000" w:rsidP="00000000" w:rsidRDefault="00000000" w:rsidRPr="00000000" w14:paraId="00000080">
            <w:pPr>
              <w:widowControl w:val="0"/>
              <w:spacing w:line="240" w:lineRule="auto"/>
              <w:jc w:val="center"/>
              <w:rPr>
                <w:b w:val="1"/>
                <w:color w:val="ffc000"/>
                <w:sz w:val="22"/>
                <w:szCs w:val="22"/>
              </w:rPr>
            </w:pPr>
            <w:r w:rsidDel="00000000" w:rsidR="00000000" w:rsidRPr="00000000">
              <w:rPr>
                <w:rtl w:val="0"/>
              </w:rPr>
            </w:r>
          </w:p>
          <w:p w:rsidR="00000000" w:rsidDel="00000000" w:rsidP="00000000" w:rsidRDefault="00000000" w:rsidRPr="00000000" w14:paraId="00000081">
            <w:pPr>
              <w:widowControl w:val="0"/>
              <w:spacing w:line="240" w:lineRule="auto"/>
              <w:jc w:val="both"/>
              <w:rPr>
                <w:b w:val="1"/>
                <w:i w:val="1"/>
                <w:color w:val="ffffff"/>
                <w:sz w:val="22"/>
                <w:szCs w:val="22"/>
              </w:rPr>
            </w:pPr>
            <w:r w:rsidDel="00000000" w:rsidR="00000000" w:rsidRPr="00000000">
              <w:rPr>
                <w:b w:val="1"/>
                <w:i w:val="1"/>
                <w:color w:val="ffffff"/>
                <w:sz w:val="22"/>
                <w:szCs w:val="22"/>
                <w:rtl w:val="0"/>
              </w:rPr>
              <w:t xml:space="preserve">Requisitos para el ejercicio: coja una cuerda de aproximadamente medio metro (dos pies) de largo y un compañero (de preferencia su cónyuge pero puede ser cualquiera, incluso un niño).</w:t>
            </w:r>
          </w:p>
        </w:tc>
      </w:tr>
      <w:tr>
        <w:trPr>
          <w:cantSplit w:val="0"/>
          <w:tblHeader w:val="0"/>
        </w:trPr>
        <w:tc>
          <w:tcPr>
            <w:shd w:fill="e1e0ef" w:val="clear"/>
            <w:tcMar>
              <w:top w:w="100.0" w:type="dxa"/>
              <w:left w:w="100.0" w:type="dxa"/>
              <w:bottom w:w="100.0" w:type="dxa"/>
              <w:right w:w="100.0" w:type="dxa"/>
            </w:tcMar>
          </w:tcPr>
          <w:p w:rsidR="00000000" w:rsidDel="00000000" w:rsidP="00000000" w:rsidRDefault="00000000" w:rsidRPr="00000000" w14:paraId="00000082">
            <w:pPr>
              <w:jc w:val="both"/>
              <w:rPr>
                <w:color w:val="000000"/>
                <w:sz w:val="22"/>
                <w:szCs w:val="22"/>
              </w:rPr>
            </w:pPr>
            <w:r w:rsidDel="00000000" w:rsidR="00000000" w:rsidRPr="00000000">
              <w:rPr>
                <w:rtl w:val="0"/>
              </w:rPr>
            </w:r>
          </w:p>
          <w:p w:rsidR="00000000" w:rsidDel="00000000" w:rsidP="00000000" w:rsidRDefault="00000000" w:rsidRPr="00000000" w14:paraId="00000083">
            <w:pPr>
              <w:jc w:val="both"/>
              <w:rPr>
                <w:color w:val="000000"/>
                <w:sz w:val="22"/>
                <w:szCs w:val="22"/>
              </w:rPr>
            </w:pPr>
            <w:r w:rsidDel="00000000" w:rsidR="00000000" w:rsidRPr="00000000">
              <w:rPr>
                <w:color w:val="000000"/>
                <w:sz w:val="22"/>
                <w:szCs w:val="22"/>
                <w:rtl w:val="0"/>
              </w:rPr>
              <w:t xml:space="preserve">Ejercicio: Trabajando juntos en equipo, aten la cuerda en un nudo, un lazo, un lazo doble y átenla a la pata de una silla. </w:t>
            </w:r>
          </w:p>
          <w:p w:rsidR="00000000" w:rsidDel="00000000" w:rsidP="00000000" w:rsidRDefault="00000000" w:rsidRPr="00000000" w14:paraId="00000084">
            <w:pPr>
              <w:jc w:val="both"/>
              <w:rPr>
                <w:color w:val="000000"/>
                <w:sz w:val="22"/>
                <w:szCs w:val="22"/>
              </w:rPr>
            </w:pPr>
            <w:r w:rsidDel="00000000" w:rsidR="00000000" w:rsidRPr="00000000">
              <w:rPr>
                <w:rtl w:val="0"/>
              </w:rPr>
            </w:r>
          </w:p>
          <w:p w:rsidR="00000000" w:rsidDel="00000000" w:rsidP="00000000" w:rsidRDefault="00000000" w:rsidRPr="00000000" w14:paraId="00000085">
            <w:pPr>
              <w:jc w:val="both"/>
              <w:rPr>
                <w:color w:val="000000"/>
                <w:sz w:val="22"/>
                <w:szCs w:val="22"/>
              </w:rPr>
            </w:pPr>
            <w:r w:rsidDel="00000000" w:rsidR="00000000" w:rsidRPr="00000000">
              <w:rPr>
                <w:color w:val="000000"/>
                <w:sz w:val="22"/>
                <w:szCs w:val="22"/>
                <w:rtl w:val="0"/>
              </w:rPr>
              <w:t xml:space="preserve">El desafío / la dificultad: ambos solo pueden usar su mano no dominante.</w:t>
            </w:r>
          </w:p>
          <w:p w:rsidR="00000000" w:rsidDel="00000000" w:rsidP="00000000" w:rsidRDefault="00000000" w:rsidRPr="00000000" w14:paraId="00000086">
            <w:pPr>
              <w:jc w:val="both"/>
              <w:rPr>
                <w:color w:val="000000"/>
                <w:sz w:val="22"/>
                <w:szCs w:val="22"/>
              </w:rPr>
            </w:pPr>
            <w:r w:rsidDel="00000000" w:rsidR="00000000" w:rsidRPr="00000000">
              <w:rPr>
                <w:rtl w:val="0"/>
              </w:rPr>
            </w:r>
          </w:p>
          <w:p w:rsidR="00000000" w:rsidDel="00000000" w:rsidP="00000000" w:rsidRDefault="00000000" w:rsidRPr="00000000" w14:paraId="00000087">
            <w:pPr>
              <w:jc w:val="both"/>
              <w:rPr>
                <w:color w:val="000000"/>
                <w:sz w:val="22"/>
                <w:szCs w:val="22"/>
              </w:rPr>
            </w:pPr>
            <w:r w:rsidDel="00000000" w:rsidR="00000000" w:rsidRPr="00000000">
              <w:rPr>
                <w:color w:val="000000"/>
                <w:sz w:val="22"/>
                <w:szCs w:val="22"/>
                <w:rtl w:val="0"/>
              </w:rPr>
              <w:t xml:space="preserve">Propósito de este ejercicio: MUÉVETE DE YO A NOSOTROS</w:t>
            </w:r>
          </w:p>
          <w:p w:rsidR="00000000" w:rsidDel="00000000" w:rsidP="00000000" w:rsidRDefault="00000000" w:rsidRPr="00000000" w14:paraId="00000088">
            <w:pPr>
              <w:jc w:val="both"/>
              <w:rPr>
                <w:color w:val="000000"/>
                <w:sz w:val="22"/>
                <w:szCs w:val="22"/>
              </w:rPr>
            </w:pPr>
            <w:r w:rsidDel="00000000" w:rsidR="00000000" w:rsidRPr="00000000">
              <w:rPr>
                <w:rtl w:val="0"/>
              </w:rPr>
            </w:r>
          </w:p>
          <w:p w:rsidR="00000000" w:rsidDel="00000000" w:rsidP="00000000" w:rsidRDefault="00000000" w:rsidRPr="00000000" w14:paraId="00000089">
            <w:pPr>
              <w:jc w:val="both"/>
              <w:rPr>
                <w:color w:val="000000"/>
                <w:sz w:val="22"/>
                <w:szCs w:val="22"/>
              </w:rPr>
            </w:pPr>
            <w:r w:rsidDel="00000000" w:rsidR="00000000" w:rsidRPr="00000000">
              <w:rPr>
                <w:color w:val="000000"/>
                <w:sz w:val="22"/>
                <w:szCs w:val="22"/>
                <w:rtl w:val="0"/>
              </w:rPr>
              <w:t xml:space="preserve">Algunas parejas resolvieron el "problema" pero casi se mataron en el proceso. Otras parejas </w:t>
            </w:r>
            <w:r w:rsidDel="00000000" w:rsidR="00000000" w:rsidRPr="00000000">
              <w:rPr>
                <w:sz w:val="22"/>
                <w:szCs w:val="22"/>
                <w:rtl w:val="0"/>
              </w:rPr>
              <w:t xml:space="preserve">balbucean</w:t>
            </w:r>
            <w:r w:rsidDel="00000000" w:rsidR="00000000" w:rsidRPr="00000000">
              <w:rPr>
                <w:color w:val="000000"/>
                <w:sz w:val="22"/>
                <w:szCs w:val="22"/>
                <w:rtl w:val="0"/>
              </w:rPr>
              <w:t xml:space="preserve"> a través del proceso, pero se divirtieron el uno con el otro mientras lo hacían.</w:t>
            </w:r>
          </w:p>
          <w:p w:rsidR="00000000" w:rsidDel="00000000" w:rsidP="00000000" w:rsidRDefault="00000000" w:rsidRPr="00000000" w14:paraId="0000008A">
            <w:pPr>
              <w:jc w:val="both"/>
              <w:rPr>
                <w:color w:val="000000"/>
                <w:sz w:val="22"/>
                <w:szCs w:val="22"/>
              </w:rPr>
            </w:pPr>
            <w:r w:rsidDel="00000000" w:rsidR="00000000" w:rsidRPr="00000000">
              <w:rPr>
                <w:rtl w:val="0"/>
              </w:rPr>
            </w:r>
          </w:p>
          <w:p w:rsidR="00000000" w:rsidDel="00000000" w:rsidP="00000000" w:rsidRDefault="00000000" w:rsidRPr="00000000" w14:paraId="0000008B">
            <w:pPr>
              <w:jc w:val="both"/>
              <w:rPr>
                <w:color w:val="000000"/>
                <w:sz w:val="22"/>
                <w:szCs w:val="22"/>
              </w:rPr>
            </w:pPr>
            <w:r w:rsidDel="00000000" w:rsidR="00000000" w:rsidRPr="00000000">
              <w:rPr>
                <w:color w:val="000000"/>
                <w:sz w:val="22"/>
                <w:szCs w:val="22"/>
                <w:rtl w:val="0"/>
              </w:rPr>
              <w:t xml:space="preserve">El éxito o fracaso con el nudo NO es lo que determina el éxito o fracaso en la relación</w:t>
            </w:r>
          </w:p>
          <w:p w:rsidR="00000000" w:rsidDel="00000000" w:rsidP="00000000" w:rsidRDefault="00000000" w:rsidRPr="00000000" w14:paraId="0000008C">
            <w:pPr>
              <w:jc w:val="both"/>
              <w:rPr>
                <w:color w:val="000000"/>
                <w:sz w:val="22"/>
                <w:szCs w:val="22"/>
              </w:rPr>
            </w:pPr>
            <w:r w:rsidDel="00000000" w:rsidR="00000000" w:rsidRPr="00000000">
              <w:rPr>
                <w:color w:val="000000"/>
                <w:sz w:val="22"/>
                <w:szCs w:val="22"/>
                <w:rtl w:val="0"/>
              </w:rPr>
              <w:t xml:space="preserve">El objetivo de atar el nudo no era atar el nudo. Fue </w:t>
            </w:r>
            <w:r w:rsidDel="00000000" w:rsidR="00000000" w:rsidRPr="00000000">
              <w:rPr>
                <w:sz w:val="22"/>
                <w:szCs w:val="22"/>
                <w:rtl w:val="0"/>
              </w:rPr>
              <w:t xml:space="preserve">un trabajo</w:t>
            </w:r>
            <w:r w:rsidDel="00000000" w:rsidR="00000000" w:rsidRPr="00000000">
              <w:rPr>
                <w:color w:val="000000"/>
                <w:sz w:val="22"/>
                <w:szCs w:val="22"/>
                <w:rtl w:val="0"/>
              </w:rPr>
              <w:t xml:space="preserve"> en conjunto.</w:t>
            </w:r>
          </w:p>
          <w:p w:rsidR="00000000" w:rsidDel="00000000" w:rsidP="00000000" w:rsidRDefault="00000000" w:rsidRPr="00000000" w14:paraId="0000008D">
            <w:pPr>
              <w:jc w:val="both"/>
              <w:rPr>
                <w:color w:val="000000"/>
                <w:sz w:val="22"/>
                <w:szCs w:val="22"/>
              </w:rPr>
            </w:pPr>
            <w:r w:rsidDel="00000000" w:rsidR="00000000" w:rsidRPr="00000000">
              <w:rPr>
                <w:color w:val="000000"/>
                <w:sz w:val="22"/>
                <w:szCs w:val="22"/>
                <w:rtl w:val="0"/>
              </w:rPr>
              <w:t xml:space="preserve">El verdadero objetivo es conectarse con su cónyuge.</w:t>
            </w:r>
          </w:p>
          <w:p w:rsidR="00000000" w:rsidDel="00000000" w:rsidP="00000000" w:rsidRDefault="00000000" w:rsidRPr="00000000" w14:paraId="0000008E">
            <w:pPr>
              <w:jc w:val="both"/>
              <w:rPr>
                <w:color w:val="000000"/>
                <w:sz w:val="22"/>
                <w:szCs w:val="22"/>
              </w:rPr>
            </w:pPr>
            <w:r w:rsidDel="00000000" w:rsidR="00000000" w:rsidRPr="00000000">
              <w:rPr>
                <w:rtl w:val="0"/>
              </w:rPr>
            </w:r>
          </w:p>
          <w:p w:rsidR="00000000" w:rsidDel="00000000" w:rsidP="00000000" w:rsidRDefault="00000000" w:rsidRPr="00000000" w14:paraId="0000008F">
            <w:pPr>
              <w:jc w:val="both"/>
              <w:rPr>
                <w:color w:val="000000"/>
                <w:sz w:val="22"/>
                <w:szCs w:val="22"/>
              </w:rPr>
            </w:pPr>
            <w:r w:rsidDel="00000000" w:rsidR="00000000" w:rsidRPr="00000000">
              <w:rPr>
                <w:color w:val="000000"/>
                <w:sz w:val="22"/>
                <w:szCs w:val="22"/>
                <w:rtl w:val="0"/>
              </w:rPr>
              <w:t xml:space="preserve">¿Estás ganando por fuera o por dentro?</w:t>
            </w:r>
          </w:p>
          <w:p w:rsidR="00000000" w:rsidDel="00000000" w:rsidP="00000000" w:rsidRDefault="00000000" w:rsidRPr="00000000" w14:paraId="00000090">
            <w:pPr>
              <w:jc w:val="both"/>
              <w:rPr>
                <w:color w:val="000000"/>
                <w:sz w:val="22"/>
                <w:szCs w:val="22"/>
              </w:rPr>
            </w:pPr>
            <w:r w:rsidDel="00000000" w:rsidR="00000000" w:rsidRPr="00000000">
              <w:rPr>
                <w:color w:val="000000"/>
                <w:sz w:val="22"/>
                <w:szCs w:val="22"/>
                <w:rtl w:val="0"/>
              </w:rPr>
              <w:t xml:space="preserve">Los problemas en su matrimonio no son los problemas, es la forma en que usted y su cónyuge trabajan en sus problemas juntos. Utilice los problemas como una forma de conectarse.</w:t>
            </w:r>
          </w:p>
          <w:p w:rsidR="00000000" w:rsidDel="00000000" w:rsidP="00000000" w:rsidRDefault="00000000" w:rsidRPr="00000000" w14:paraId="00000091">
            <w:pPr>
              <w:ind w:left="360" w:firstLine="0"/>
              <w:jc w:val="both"/>
              <w:rPr>
                <w:i w:val="1"/>
                <w:color w:val="00b050"/>
                <w:sz w:val="22"/>
                <w:szCs w:val="22"/>
              </w:rPr>
            </w:pPr>
            <w:r w:rsidDel="00000000" w:rsidR="00000000" w:rsidRPr="00000000">
              <w:rPr>
                <w:rtl w:val="0"/>
              </w:rPr>
            </w:r>
          </w:p>
        </w:tc>
      </w:tr>
    </w:tbl>
    <w:p w:rsidR="00000000" w:rsidDel="00000000" w:rsidP="00000000" w:rsidRDefault="00000000" w:rsidRPr="00000000" w14:paraId="00000092">
      <w:pPr>
        <w:jc w:val="both"/>
        <w:rPr>
          <w:color w:val="002060"/>
          <w:sz w:val="22"/>
          <w:szCs w:val="22"/>
        </w:rPr>
      </w:pPr>
      <w:r w:rsidDel="00000000" w:rsidR="00000000" w:rsidRPr="00000000">
        <w:rPr>
          <w:rtl w:val="0"/>
        </w:rPr>
      </w:r>
    </w:p>
    <w:p w:rsidR="00000000" w:rsidDel="00000000" w:rsidP="00000000" w:rsidRDefault="00000000" w:rsidRPr="00000000" w14:paraId="00000093">
      <w:pPr>
        <w:jc w:val="both"/>
        <w:rPr>
          <w:color w:val="002060"/>
          <w:sz w:val="22"/>
          <w:szCs w:val="22"/>
        </w:rPr>
      </w:pPr>
      <w:r w:rsidDel="00000000" w:rsidR="00000000" w:rsidRPr="00000000">
        <w:rPr>
          <w:rtl w:val="0"/>
        </w:rPr>
      </w:r>
    </w:p>
    <w:p w:rsidR="00000000" w:rsidDel="00000000" w:rsidP="00000000" w:rsidRDefault="00000000" w:rsidRPr="00000000" w14:paraId="00000094">
      <w:pPr>
        <w:jc w:val="both"/>
        <w:rPr>
          <w:color w:val="002060"/>
          <w:sz w:val="22"/>
          <w:szCs w:val="22"/>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Restoring Relationships- Claudio Manuel Joao © 2021-25 Todos los derechos reservados. Le informamos que todos los contenidos de los documentos, entendiendo por estos a título meramente enunciativo, los textos, diseño gráfico, documentación generada, ideas originales, fotografías, gráficos y demás contenido, son propiedad intelectual de Claudio Manuel Joao sin que puedan entenderse cedidos al destinatario o terceros ninguno de los derechos reconocidos por la normativa vigente en materia de propiedad intelectual. Por lo que queda prohibida cualquier duplicación, reproducción, comunicación pública, transformación, uso de la información contenida, y cualquier otra actividad que se pueda realizar con parte o la totalidad del presente documento o así cualquier otra posible acción u omisión. Los nombres comerciales, marcas, logotipos o signos de cualquier clase son titularidad de Claudio Manuel Joao sin que pueda entenderse que el acceso al documento atribuya ningún derecho sobre las citadas marcas, nombres comerciales y/o signos distintivos. El Cliente podrá utilizar, exclusivamente para uso propio, toda la documentación emitida por Claudio Manuel Joao no pudiendo distribuir la misma ni facilitar su acceso a terceros distintos del Cliente. La infracción de los derechos mencionados puede ser constitutiva de delito contra la Propiedad Intelectual (Art. 270 y ss del Código Penal).</w:t>
      </w:r>
    </w:p>
    <w:p w:rsidR="00000000" w:rsidDel="00000000" w:rsidP="00000000" w:rsidRDefault="00000000" w:rsidRPr="00000000" w14:paraId="00000096">
      <w:pPr>
        <w:jc w:val="both"/>
        <w:rPr>
          <w:color w:val="002060"/>
          <w:sz w:val="22"/>
          <w:szCs w:val="22"/>
        </w:rPr>
      </w:pPr>
      <w:r w:rsidDel="00000000" w:rsidR="00000000" w:rsidRPr="00000000">
        <w:rPr>
          <w:rtl w:val="0"/>
        </w:rPr>
      </w:r>
    </w:p>
    <w:sectPr>
      <w:headerReference r:id="rId7" w:type="default"/>
      <w:footerReference r:id="rId8" w:type="default"/>
      <w:pgSz w:h="16834" w:w="11909" w:orient="portrait"/>
      <w:pgMar w:bottom="1133" w:top="566" w:left="1700" w:right="1700" w:header="566"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9">
    <w:pPr>
      <w:shd w:fill="ffffff" w:val="clear"/>
      <w:ind w:left="-855" w:right="-891" w:firstLine="0"/>
      <w:jc w:val="both"/>
      <w:rPr>
        <w:b w:val="1"/>
        <w:i w:val="1"/>
        <w:color w:val="999999"/>
        <w:sz w:val="12"/>
        <w:szCs w:val="12"/>
      </w:rPr>
    </w:pPr>
    <w:r w:rsidDel="00000000" w:rsidR="00000000" w:rsidRPr="00000000">
      <w:rPr>
        <w:rtl w:val="0"/>
      </w:rPr>
    </w:r>
  </w:p>
  <w:p w:rsidR="00000000" w:rsidDel="00000000" w:rsidP="00000000" w:rsidRDefault="00000000" w:rsidRPr="00000000" w14:paraId="0000009A">
    <w:pPr>
      <w:shd w:fill="ffffff" w:val="clear"/>
      <w:ind w:left="-141" w:right="-149" w:firstLine="0"/>
      <w:jc w:val="both"/>
      <w:rPr>
        <w:b w:val="1"/>
        <w:i w:val="1"/>
        <w:color w:val="999999"/>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B">
    <w:pPr>
      <w:shd w:fill="ffffff" w:val="clear"/>
      <w:ind w:right="-7"/>
      <w:jc w:val="both"/>
      <w:rPr>
        <w:b w:val="1"/>
        <w:i w:val="1"/>
        <w:color w:val="999999"/>
        <w:sz w:val="12"/>
        <w:szCs w:val="12"/>
      </w:rPr>
    </w:pPr>
    <w:r w:rsidDel="00000000" w:rsidR="00000000" w:rsidRPr="00000000">
      <w:rPr>
        <w:rtl w:val="0"/>
      </w:rPr>
    </w:r>
  </w:p>
  <w:p w:rsidR="00000000" w:rsidDel="00000000" w:rsidP="00000000" w:rsidRDefault="00000000" w:rsidRPr="00000000" w14:paraId="0000009C">
    <w:pPr>
      <w:shd w:fill="ffffff" w:val="clear"/>
      <w:ind w:left="5771" w:right="16" w:firstLine="707.9999999999995"/>
      <w:jc w:val="right"/>
      <w:rPr>
        <w:color w:val="262161"/>
        <w:sz w:val="16"/>
        <w:szCs w:val="16"/>
      </w:rPr>
    </w:pPr>
    <w:r w:rsidDel="00000000" w:rsidR="00000000" w:rsidRPr="00000000">
      <w:rPr>
        <w:i w:val="1"/>
        <w:color w:val="434343"/>
        <w:sz w:val="12"/>
        <w:szCs w:val="12"/>
        <w:rtl w:val="0"/>
      </w:rPr>
      <w:tab/>
      <w:tab/>
      <w:tab/>
    </w:r>
    <w:r w:rsidDel="00000000" w:rsidR="00000000" w:rsidRPr="00000000">
      <w:rPr>
        <w:i w:val="1"/>
        <w:color w:val="262161"/>
        <w:sz w:val="16"/>
        <w:szCs w:val="16"/>
        <w:rtl w:val="0"/>
      </w:rPr>
      <w:tab/>
    </w:r>
    <w:r w:rsidDel="00000000" w:rsidR="00000000" w:rsidRPr="00000000">
      <w:rPr>
        <w:b w:val="1"/>
        <w:i w:val="1"/>
        <w:color w:val="262161"/>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7">
    <w:pPr>
      <w:ind w:left="7200" w:firstLine="0"/>
      <w:rPr/>
    </w:pPr>
    <w:r w:rsidDel="00000000" w:rsidR="00000000" w:rsidRPr="00000000">
      <w:rPr/>
      <w:drawing>
        <wp:inline distB="0" distT="0" distL="0" distR="0">
          <wp:extent cx="1121862" cy="81617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21862" cy="816175"/>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ind w:left="7200"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color w:val="000000"/>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280" w:lineRule="auto"/>
    </w:pPr>
    <w:rPr>
      <w:b w:val="1"/>
      <w:color w:val="262161"/>
      <w:sz w:val="26"/>
      <w:szCs w:val="26"/>
    </w:rPr>
  </w:style>
  <w:style w:type="paragraph" w:styleId="Heading2">
    <w:name w:val="heading 2"/>
    <w:basedOn w:val="Normal"/>
    <w:next w:val="Normal"/>
    <w:pPr>
      <w:keepNext w:val="1"/>
      <w:keepLines w:val="1"/>
      <w:ind w:left="720" w:hanging="360"/>
      <w:jc w:val="both"/>
    </w:pPr>
    <w:rPr>
      <w:b w:val="1"/>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b w:val="1"/>
      <w:color w:val="262161"/>
      <w:sz w:val="26"/>
      <w:szCs w:val="2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240" w:lineRule="auto"/>
      <w:ind w:right="-182"/>
    </w:pPr>
    <w:rPr>
      <w:b w:val="1"/>
      <w:color w:val="262161"/>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280" w:lineRule="auto"/>
    </w:pPr>
    <w:rPr>
      <w:b w:val="1"/>
      <w:color w:val="262161"/>
      <w:sz w:val="26"/>
      <w:szCs w:val="26"/>
    </w:rPr>
  </w:style>
  <w:style w:type="paragraph" w:styleId="Heading2">
    <w:name w:val="heading 2"/>
    <w:basedOn w:val="Normal"/>
    <w:next w:val="Normal"/>
    <w:pPr>
      <w:keepNext w:val="1"/>
      <w:keepLines w:val="1"/>
      <w:ind w:left="720" w:hanging="360"/>
      <w:jc w:val="both"/>
    </w:pPr>
    <w:rPr>
      <w:b w:val="1"/>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b w:val="1"/>
      <w:color w:val="262161"/>
      <w:sz w:val="26"/>
      <w:szCs w:val="2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240" w:lineRule="auto"/>
      <w:ind w:right="-182"/>
    </w:pPr>
    <w:rPr>
      <w:b w:val="1"/>
      <w:color w:val="262161"/>
      <w:sz w:val="52"/>
      <w:szCs w:val="52"/>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VxeKV9DTYn+7M5skykvSVCqK/g==">CgMxLjAyCGguZ2pkZ3hzMgloLjMwajB6bGwyCWguMWZvYjl0ZTIOaC5pMm9wcXR0ZDFvamo4AHIhMUg4NkhjeEl5TlNCdGdKT1k4RXVkenA5Qlg4VGR0SEJa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